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B1" w:rsidRPr="00D40F58" w:rsidRDefault="00D775B1" w:rsidP="00BE192C">
      <w:pPr>
        <w:pStyle w:val="1"/>
        <w:numPr>
          <w:ilvl w:val="0"/>
          <w:numId w:val="0"/>
        </w:numPr>
        <w:tabs>
          <w:tab w:val="left" w:pos="0"/>
          <w:tab w:val="left" w:pos="3600"/>
        </w:tabs>
        <w:ind w:right="-29"/>
        <w:jc w:val="center"/>
        <w:rPr>
          <w:rFonts w:ascii="PT Astra Serif" w:hAnsi="PT Astra Serif"/>
          <w:sz w:val="28"/>
          <w:szCs w:val="28"/>
        </w:rPr>
      </w:pPr>
      <w:r w:rsidRPr="00D40F58">
        <w:rPr>
          <w:rFonts w:ascii="PT Astra Serif" w:hAnsi="PT Astra Serif"/>
          <w:b w:val="0"/>
          <w:bCs w:val="0"/>
          <w:noProof/>
          <w:sz w:val="28"/>
          <w:szCs w:val="28"/>
          <w:lang w:eastAsia="ru-RU"/>
        </w:rPr>
        <w:drawing>
          <wp:inline distT="0" distB="0" distL="0" distR="0">
            <wp:extent cx="409575" cy="495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9575" cy="495300"/>
                    </a:xfrm>
                    <a:prstGeom prst="rect">
                      <a:avLst/>
                    </a:prstGeom>
                    <a:solidFill>
                      <a:srgbClr val="FFFFFF"/>
                    </a:solidFill>
                    <a:ln w="9525">
                      <a:noFill/>
                      <a:miter lim="800000"/>
                      <a:headEnd/>
                      <a:tailEnd/>
                    </a:ln>
                  </pic:spPr>
                </pic:pic>
              </a:graphicData>
            </a:graphic>
          </wp:inline>
        </w:drawing>
      </w:r>
    </w:p>
    <w:p w:rsidR="00D775B1" w:rsidRPr="00D40F58" w:rsidRDefault="00D775B1" w:rsidP="00D775B1">
      <w:pPr>
        <w:pStyle w:val="1"/>
        <w:numPr>
          <w:ilvl w:val="0"/>
          <w:numId w:val="0"/>
        </w:numPr>
        <w:tabs>
          <w:tab w:val="left" w:pos="0"/>
          <w:tab w:val="left" w:pos="3600"/>
        </w:tabs>
        <w:ind w:right="-81"/>
        <w:jc w:val="center"/>
        <w:rPr>
          <w:rFonts w:ascii="PT Astra Serif" w:hAnsi="PT Astra Serif"/>
          <w:sz w:val="28"/>
          <w:szCs w:val="28"/>
        </w:rPr>
      </w:pPr>
    </w:p>
    <w:p w:rsidR="00D775B1" w:rsidRPr="008C56A6" w:rsidRDefault="00D775B1" w:rsidP="00D775B1">
      <w:pPr>
        <w:pStyle w:val="1"/>
        <w:numPr>
          <w:ilvl w:val="0"/>
          <w:numId w:val="0"/>
        </w:numPr>
        <w:tabs>
          <w:tab w:val="left" w:pos="0"/>
          <w:tab w:val="left" w:pos="3600"/>
        </w:tabs>
        <w:ind w:right="37"/>
        <w:jc w:val="center"/>
        <w:rPr>
          <w:rFonts w:ascii="PT Astra Serif" w:hAnsi="PT Astra Serif"/>
          <w:sz w:val="28"/>
          <w:szCs w:val="28"/>
        </w:rPr>
      </w:pPr>
      <w:r w:rsidRPr="008C56A6">
        <w:rPr>
          <w:rFonts w:ascii="PT Astra Serif" w:hAnsi="PT Astra Serif"/>
          <w:sz w:val="28"/>
          <w:szCs w:val="28"/>
        </w:rPr>
        <w:t>РОССИЙСКАЯ  ФЕДЕРАЦИЯ</w:t>
      </w:r>
    </w:p>
    <w:p w:rsidR="00D775B1" w:rsidRPr="008C56A6" w:rsidRDefault="00D775B1" w:rsidP="00D775B1">
      <w:pPr>
        <w:rPr>
          <w:rFonts w:ascii="PT Astra Serif" w:hAnsi="PT Astra Serif"/>
          <w:b/>
          <w:bCs/>
          <w:sz w:val="28"/>
          <w:szCs w:val="28"/>
        </w:rPr>
      </w:pPr>
    </w:p>
    <w:p w:rsidR="00D775B1" w:rsidRPr="008C56A6" w:rsidRDefault="00D775B1" w:rsidP="00BE192C">
      <w:pPr>
        <w:pStyle w:val="1"/>
        <w:tabs>
          <w:tab w:val="left" w:pos="0"/>
          <w:tab w:val="left" w:pos="3600"/>
        </w:tabs>
        <w:ind w:right="37" w:firstLine="0"/>
        <w:jc w:val="center"/>
        <w:rPr>
          <w:rFonts w:ascii="PT Astra Serif" w:hAnsi="PT Astra Serif"/>
        </w:rPr>
      </w:pPr>
      <w:r w:rsidRPr="008C56A6">
        <w:rPr>
          <w:rFonts w:ascii="PT Astra Serif" w:hAnsi="PT Astra Serif"/>
        </w:rPr>
        <w:t xml:space="preserve">СОВЕТ ДЕПУТАТОВ МУНИЦИПАЛЬНОГО  ОБРАЗОВАНИЯ  </w:t>
      </w:r>
    </w:p>
    <w:p w:rsidR="00D775B1" w:rsidRPr="008C56A6" w:rsidRDefault="00D775B1" w:rsidP="00BE192C">
      <w:pPr>
        <w:pStyle w:val="1"/>
        <w:tabs>
          <w:tab w:val="left" w:pos="0"/>
          <w:tab w:val="left" w:pos="3600"/>
        </w:tabs>
        <w:ind w:right="37" w:firstLine="0"/>
        <w:jc w:val="center"/>
        <w:rPr>
          <w:rFonts w:ascii="PT Astra Serif" w:hAnsi="PT Astra Serif"/>
        </w:rPr>
      </w:pPr>
      <w:r w:rsidRPr="008C56A6">
        <w:rPr>
          <w:rFonts w:ascii="PT Astra Serif" w:hAnsi="PT Astra Serif"/>
        </w:rPr>
        <w:t>«ВЕШКАЙМСКИЙ РАЙОН»</w:t>
      </w:r>
    </w:p>
    <w:p w:rsidR="00D775B1" w:rsidRPr="008C56A6" w:rsidRDefault="00D775B1" w:rsidP="00BE192C">
      <w:pPr>
        <w:pStyle w:val="1"/>
        <w:tabs>
          <w:tab w:val="left" w:pos="0"/>
          <w:tab w:val="left" w:pos="3600"/>
          <w:tab w:val="left" w:pos="6300"/>
          <w:tab w:val="left" w:pos="7620"/>
        </w:tabs>
        <w:ind w:right="37" w:firstLine="0"/>
        <w:jc w:val="center"/>
        <w:rPr>
          <w:rFonts w:ascii="PT Astra Serif" w:hAnsi="PT Astra Serif"/>
        </w:rPr>
      </w:pPr>
      <w:r w:rsidRPr="008C56A6">
        <w:rPr>
          <w:rFonts w:ascii="PT Astra Serif" w:hAnsi="PT Astra Serif"/>
        </w:rPr>
        <w:t>УЛЬЯНОВСКОЙ ОБЛАСТИ</w:t>
      </w:r>
    </w:p>
    <w:p w:rsidR="00D775B1" w:rsidRPr="008C56A6" w:rsidRDefault="00D775B1" w:rsidP="00D775B1">
      <w:pPr>
        <w:jc w:val="center"/>
        <w:rPr>
          <w:rFonts w:ascii="PT Astra Serif" w:hAnsi="PT Astra Serif"/>
          <w:b/>
          <w:bCs/>
        </w:rPr>
      </w:pPr>
    </w:p>
    <w:p w:rsidR="00D775B1" w:rsidRPr="008C56A6" w:rsidRDefault="00D775B1" w:rsidP="00D775B1">
      <w:pPr>
        <w:pStyle w:val="1"/>
        <w:tabs>
          <w:tab w:val="left" w:pos="0"/>
        </w:tabs>
        <w:ind w:firstLine="0"/>
        <w:jc w:val="center"/>
        <w:rPr>
          <w:rFonts w:ascii="PT Astra Serif" w:hAnsi="PT Astra Serif"/>
          <w:sz w:val="48"/>
        </w:rPr>
      </w:pPr>
      <w:r w:rsidRPr="008C56A6">
        <w:rPr>
          <w:rFonts w:ascii="PT Astra Serif" w:hAnsi="PT Astra Serif"/>
          <w:sz w:val="48"/>
        </w:rPr>
        <w:t>РЕШЕНИЕ</w:t>
      </w:r>
    </w:p>
    <w:p w:rsidR="00D775B1" w:rsidRPr="008C56A6" w:rsidRDefault="00D775B1" w:rsidP="00D775B1">
      <w:pPr>
        <w:jc w:val="center"/>
        <w:rPr>
          <w:rFonts w:ascii="PT Astra Serif" w:hAnsi="PT Astra Serif"/>
        </w:rPr>
      </w:pPr>
    </w:p>
    <w:p w:rsidR="00D775B1" w:rsidRPr="008C56A6" w:rsidRDefault="004A6A8B" w:rsidP="00D775B1">
      <w:pPr>
        <w:tabs>
          <w:tab w:val="left" w:pos="3990"/>
        </w:tabs>
        <w:jc w:val="both"/>
        <w:rPr>
          <w:rFonts w:ascii="PT Astra Serif" w:hAnsi="PT Astra Serif"/>
          <w:sz w:val="28"/>
        </w:rPr>
      </w:pPr>
      <w:r>
        <w:rPr>
          <w:rFonts w:ascii="PT Astra Serif" w:hAnsi="PT Astra Serif"/>
          <w:sz w:val="28"/>
        </w:rPr>
        <w:t>27 марта</w:t>
      </w:r>
      <w:r w:rsidR="00BE192C">
        <w:rPr>
          <w:rFonts w:ascii="PT Astra Serif" w:hAnsi="PT Astra Serif"/>
          <w:sz w:val="28"/>
        </w:rPr>
        <w:t xml:space="preserve"> 2026</w:t>
      </w:r>
      <w:r w:rsidR="00D775B1" w:rsidRPr="008C56A6">
        <w:rPr>
          <w:rFonts w:ascii="PT Astra Serif" w:hAnsi="PT Astra Serif"/>
          <w:sz w:val="28"/>
        </w:rPr>
        <w:t xml:space="preserve"> г.                                                                </w:t>
      </w:r>
      <w:r w:rsidR="00D775B1">
        <w:rPr>
          <w:rFonts w:ascii="PT Astra Serif" w:hAnsi="PT Astra Serif"/>
          <w:sz w:val="28"/>
        </w:rPr>
        <w:t xml:space="preserve">     </w:t>
      </w:r>
      <w:r>
        <w:rPr>
          <w:rFonts w:ascii="PT Astra Serif" w:hAnsi="PT Astra Serif"/>
          <w:sz w:val="28"/>
        </w:rPr>
        <w:t xml:space="preserve">            </w:t>
      </w:r>
      <w:r w:rsidR="00D775B1">
        <w:rPr>
          <w:rFonts w:ascii="PT Astra Serif" w:hAnsi="PT Astra Serif"/>
          <w:sz w:val="28"/>
        </w:rPr>
        <w:t xml:space="preserve">  </w:t>
      </w:r>
      <w:r w:rsidR="00D775B1" w:rsidRPr="008C56A6">
        <w:rPr>
          <w:rFonts w:ascii="PT Astra Serif" w:hAnsi="PT Astra Serif"/>
          <w:sz w:val="28"/>
        </w:rPr>
        <w:t xml:space="preserve">№ </w:t>
      </w:r>
      <w:r>
        <w:rPr>
          <w:rFonts w:ascii="PT Astra Serif" w:hAnsi="PT Astra Serif"/>
          <w:sz w:val="28"/>
        </w:rPr>
        <w:t>30/245</w:t>
      </w:r>
    </w:p>
    <w:p w:rsidR="00D775B1" w:rsidRPr="008C56A6" w:rsidRDefault="00D775B1" w:rsidP="00BE192C">
      <w:pPr>
        <w:tabs>
          <w:tab w:val="left" w:pos="3990"/>
        </w:tabs>
        <w:snapToGrid w:val="0"/>
        <w:jc w:val="center"/>
        <w:rPr>
          <w:rFonts w:ascii="PT Astra Serif" w:eastAsia="Times New Roman" w:hAnsi="PT Astra Serif"/>
        </w:rPr>
      </w:pPr>
      <w:r w:rsidRPr="008C56A6">
        <w:rPr>
          <w:rFonts w:ascii="PT Astra Serif" w:eastAsia="Times New Roman" w:hAnsi="PT Astra Serif"/>
        </w:rPr>
        <w:t xml:space="preserve">  р.п. Вешкайма</w:t>
      </w:r>
    </w:p>
    <w:p w:rsidR="00D775B1" w:rsidRPr="008C56A6" w:rsidRDefault="00D775B1" w:rsidP="00D775B1">
      <w:pPr>
        <w:tabs>
          <w:tab w:val="left" w:pos="3990"/>
        </w:tabs>
        <w:snapToGrid w:val="0"/>
        <w:ind w:right="-81"/>
        <w:jc w:val="center"/>
        <w:rPr>
          <w:rFonts w:ascii="PT Astra Serif" w:eastAsia="Times New Roman" w:hAnsi="PT Astra Serif"/>
        </w:rPr>
      </w:pPr>
    </w:p>
    <w:p w:rsidR="00D775B1" w:rsidRPr="008C56A6" w:rsidRDefault="00BE192C" w:rsidP="00D775B1">
      <w:pPr>
        <w:jc w:val="center"/>
        <w:rPr>
          <w:rFonts w:ascii="PT Astra Serif" w:hAnsi="PT Astra Serif"/>
          <w:b/>
          <w:bCs/>
          <w:sz w:val="28"/>
          <w:szCs w:val="28"/>
        </w:rPr>
      </w:pPr>
      <w:r>
        <w:rPr>
          <w:rFonts w:ascii="PT Astra Serif" w:hAnsi="PT Astra Serif"/>
          <w:b/>
          <w:bCs/>
          <w:sz w:val="28"/>
          <w:szCs w:val="28"/>
        </w:rPr>
        <w:t>О</w:t>
      </w:r>
      <w:r w:rsidR="00D775B1" w:rsidRPr="008C56A6">
        <w:rPr>
          <w:rFonts w:ascii="PT Astra Serif" w:hAnsi="PT Astra Serif"/>
          <w:b/>
          <w:bCs/>
          <w:sz w:val="28"/>
          <w:szCs w:val="28"/>
        </w:rPr>
        <w:t>б утверждении Положения о муниципальном жилищном контроле</w:t>
      </w:r>
    </w:p>
    <w:p w:rsidR="00D775B1" w:rsidRPr="008C56A6" w:rsidRDefault="00D775B1" w:rsidP="00D775B1">
      <w:pPr>
        <w:jc w:val="center"/>
        <w:rPr>
          <w:rFonts w:ascii="PT Astra Serif" w:hAnsi="PT Astra Serif"/>
          <w:b/>
          <w:bCs/>
          <w:sz w:val="28"/>
          <w:szCs w:val="28"/>
        </w:rPr>
      </w:pPr>
      <w:r w:rsidRPr="008C56A6">
        <w:rPr>
          <w:rFonts w:ascii="PT Astra Serif" w:hAnsi="PT Astra Serif"/>
          <w:b/>
          <w:bCs/>
          <w:sz w:val="28"/>
          <w:szCs w:val="28"/>
        </w:rPr>
        <w:t xml:space="preserve"> на территории муниципального образования «Вешкаймский район» Ульяновской области</w:t>
      </w:r>
    </w:p>
    <w:p w:rsidR="00D775B1" w:rsidRPr="008C56A6" w:rsidRDefault="00D775B1" w:rsidP="00D775B1">
      <w:pPr>
        <w:jc w:val="both"/>
        <w:rPr>
          <w:rFonts w:ascii="PT Astra Serif" w:hAnsi="PT Astra Serif"/>
          <w:sz w:val="28"/>
          <w:szCs w:val="28"/>
        </w:rPr>
      </w:pPr>
    </w:p>
    <w:p w:rsidR="00D775B1" w:rsidRPr="008C56A6" w:rsidRDefault="00D775B1" w:rsidP="00D775B1">
      <w:pPr>
        <w:jc w:val="both"/>
        <w:rPr>
          <w:rFonts w:ascii="PT Astra Serif" w:hAnsi="PT Astra Serif"/>
          <w:sz w:val="28"/>
          <w:szCs w:val="28"/>
        </w:rPr>
      </w:pPr>
      <w:r w:rsidRPr="008C56A6">
        <w:rPr>
          <w:rFonts w:ascii="PT Astra Serif" w:hAnsi="PT Astra Serif"/>
          <w:sz w:val="28"/>
          <w:szCs w:val="28"/>
        </w:rPr>
        <w:tab/>
        <w:t>В соответствии с</w:t>
      </w:r>
      <w:r w:rsidR="00A574C3">
        <w:rPr>
          <w:rFonts w:ascii="PT Astra Serif" w:hAnsi="PT Astra Serif"/>
          <w:sz w:val="28"/>
          <w:szCs w:val="28"/>
        </w:rPr>
        <w:t xml:space="preserve"> </w:t>
      </w:r>
      <w:r w:rsidRPr="008C56A6">
        <w:rPr>
          <w:rFonts w:ascii="PT Astra Serif" w:hAnsi="PT Astra Serif"/>
          <w:sz w:val="28"/>
          <w:szCs w:val="28"/>
        </w:rPr>
        <w:t xml:space="preserve">Федеральным законом от 31.07.2020 </w:t>
      </w:r>
      <w:r w:rsidR="00A574C3">
        <w:rPr>
          <w:rFonts w:ascii="PT Astra Serif" w:hAnsi="PT Astra Serif"/>
          <w:sz w:val="28"/>
          <w:szCs w:val="28"/>
        </w:rPr>
        <w:t>№ 248-ФЗ «</w:t>
      </w:r>
      <w:r w:rsidRPr="008C56A6">
        <w:rPr>
          <w:rFonts w:ascii="PT Astra Serif" w:hAnsi="PT Astra Serif"/>
          <w:sz w:val="28"/>
          <w:szCs w:val="28"/>
        </w:rPr>
        <w:t>О государственном контроле (надзоре) и муниципальном контроле в Российской Федерации</w:t>
      </w:r>
      <w:r w:rsidR="00A574C3">
        <w:rPr>
          <w:rFonts w:ascii="PT Astra Serif" w:hAnsi="PT Astra Serif"/>
          <w:sz w:val="28"/>
          <w:szCs w:val="28"/>
        </w:rPr>
        <w:t>»</w:t>
      </w:r>
      <w:r w:rsidRPr="008C56A6">
        <w:rPr>
          <w:rFonts w:ascii="PT Astra Serif" w:hAnsi="PT Astra Serif"/>
          <w:sz w:val="28"/>
          <w:szCs w:val="28"/>
        </w:rPr>
        <w:t>, Уставом муниципального образования «Вешкаймский район» Ульяновской области Совет депутатов муниципального образования «Вешкаймский район» Ульяновской области решил:</w:t>
      </w:r>
    </w:p>
    <w:p w:rsidR="00D775B1" w:rsidRPr="008C56A6" w:rsidRDefault="00D775B1" w:rsidP="00D775B1">
      <w:pPr>
        <w:ind w:firstLine="709"/>
        <w:jc w:val="both"/>
        <w:rPr>
          <w:rFonts w:ascii="PT Astra Serif" w:hAnsi="PT Astra Serif"/>
          <w:sz w:val="28"/>
          <w:szCs w:val="28"/>
        </w:rPr>
      </w:pPr>
      <w:r w:rsidRPr="008C56A6">
        <w:rPr>
          <w:rFonts w:ascii="PT Astra Serif" w:hAnsi="PT Astra Serif"/>
          <w:sz w:val="28"/>
          <w:szCs w:val="28"/>
        </w:rPr>
        <w:t>1. Утвердить прилагаемое Положение о муниципальном жилищном контроле на территории муниципального образования «Вешкаймский район» Ульяновской области.</w:t>
      </w:r>
    </w:p>
    <w:p w:rsidR="00D775B1" w:rsidRPr="003A27B7" w:rsidRDefault="00D775B1" w:rsidP="00D775B1">
      <w:pPr>
        <w:jc w:val="both"/>
        <w:rPr>
          <w:rFonts w:ascii="PT Astra Serif" w:eastAsia="TimesNewRoman" w:hAnsi="PT Astra Serif"/>
          <w:sz w:val="28"/>
          <w:szCs w:val="28"/>
        </w:rPr>
      </w:pPr>
      <w:r>
        <w:rPr>
          <w:rFonts w:ascii="PT Astra Serif" w:hAnsi="PT Astra Serif"/>
          <w:sz w:val="28"/>
          <w:szCs w:val="28"/>
        </w:rPr>
        <w:t xml:space="preserve">         </w:t>
      </w:r>
      <w:r w:rsidRPr="008C56A6">
        <w:rPr>
          <w:rFonts w:ascii="PT Astra Serif" w:hAnsi="PT Astra Serif"/>
          <w:sz w:val="28"/>
          <w:szCs w:val="28"/>
        </w:rPr>
        <w:t xml:space="preserve">2. </w:t>
      </w:r>
      <w:r w:rsidRPr="00710271">
        <w:rPr>
          <w:rFonts w:ascii="PT Astra Serif" w:hAnsi="PT Astra Serif" w:cs="PT Astra Serif"/>
          <w:sz w:val="28"/>
          <w:szCs w:val="28"/>
        </w:rPr>
        <w:t xml:space="preserve">Признать утратившим силу решение Совета депутатов </w:t>
      </w:r>
      <w:r w:rsidRPr="00710271">
        <w:rPr>
          <w:rFonts w:ascii="PT Astra Serif" w:hAnsi="PT Astra Serif"/>
          <w:sz w:val="28"/>
          <w:szCs w:val="28"/>
        </w:rPr>
        <w:t>муниципального образования «Вешкаймск</w:t>
      </w:r>
      <w:r>
        <w:rPr>
          <w:rFonts w:ascii="PT Astra Serif" w:hAnsi="PT Astra Serif"/>
          <w:sz w:val="28"/>
          <w:szCs w:val="28"/>
        </w:rPr>
        <w:t>ий</w:t>
      </w:r>
      <w:r w:rsidRPr="00710271">
        <w:rPr>
          <w:rFonts w:ascii="PT Astra Serif" w:hAnsi="PT Astra Serif"/>
          <w:sz w:val="28"/>
          <w:szCs w:val="28"/>
        </w:rPr>
        <w:t xml:space="preserve"> </w:t>
      </w:r>
      <w:r>
        <w:rPr>
          <w:rFonts w:ascii="PT Astra Serif" w:hAnsi="PT Astra Serif"/>
          <w:sz w:val="28"/>
          <w:szCs w:val="28"/>
        </w:rPr>
        <w:t>район</w:t>
      </w:r>
      <w:r w:rsidRPr="00710271">
        <w:rPr>
          <w:rFonts w:ascii="PT Astra Serif" w:hAnsi="PT Astra Serif"/>
          <w:sz w:val="28"/>
          <w:szCs w:val="28"/>
        </w:rPr>
        <w:t xml:space="preserve">» Вешкаймского района Ульяновской области от </w:t>
      </w:r>
      <w:r w:rsidR="004B3512">
        <w:rPr>
          <w:rFonts w:ascii="PT Astra Serif" w:hAnsi="PT Astra Serif"/>
          <w:sz w:val="28"/>
          <w:szCs w:val="28"/>
        </w:rPr>
        <w:t>24.04.2025</w:t>
      </w:r>
      <w:r w:rsidRPr="00710271">
        <w:rPr>
          <w:rFonts w:ascii="PT Astra Serif" w:hAnsi="PT Astra Serif"/>
          <w:sz w:val="28"/>
          <w:szCs w:val="28"/>
        </w:rPr>
        <w:t xml:space="preserve"> №</w:t>
      </w:r>
      <w:r w:rsidR="00A574C3">
        <w:rPr>
          <w:rFonts w:ascii="PT Astra Serif" w:hAnsi="PT Astra Serif"/>
          <w:sz w:val="28"/>
          <w:szCs w:val="28"/>
        </w:rPr>
        <w:t xml:space="preserve"> </w:t>
      </w:r>
      <w:r w:rsidR="008E0C48">
        <w:rPr>
          <w:rFonts w:ascii="PT Astra Serif" w:hAnsi="PT Astra Serif"/>
          <w:sz w:val="28"/>
          <w:szCs w:val="28"/>
        </w:rPr>
        <w:t>1</w:t>
      </w:r>
      <w:r w:rsidR="004B3512">
        <w:rPr>
          <w:rFonts w:ascii="PT Astra Serif" w:hAnsi="PT Astra Serif"/>
          <w:sz w:val="28"/>
          <w:szCs w:val="28"/>
        </w:rPr>
        <w:t>9/163</w:t>
      </w:r>
      <w:r>
        <w:rPr>
          <w:rFonts w:ascii="PT Astra Serif" w:hAnsi="PT Astra Serif"/>
          <w:sz w:val="28"/>
          <w:szCs w:val="28"/>
        </w:rPr>
        <w:t xml:space="preserve"> </w:t>
      </w:r>
      <w:r w:rsidRPr="00710271">
        <w:rPr>
          <w:rFonts w:ascii="PT Astra Serif" w:hAnsi="PT Astra Serif"/>
          <w:sz w:val="28"/>
          <w:szCs w:val="28"/>
        </w:rPr>
        <w:t xml:space="preserve"> </w:t>
      </w:r>
      <w:r w:rsidR="00A574C3">
        <w:rPr>
          <w:rFonts w:ascii="PT Astra Serif" w:hAnsi="PT Astra Serif"/>
          <w:sz w:val="28"/>
          <w:szCs w:val="28"/>
        </w:rPr>
        <w:t>«</w:t>
      </w:r>
      <w:r w:rsidRPr="00D775B1">
        <w:rPr>
          <w:rFonts w:ascii="PT Astra Serif" w:hAnsi="PT Astra Serif"/>
          <w:bCs/>
          <w:sz w:val="28"/>
          <w:szCs w:val="28"/>
        </w:rPr>
        <w:t>Об утверждении Положения о муниципальном жилищном контроле на территории муниципального образования «Вешкаймский район» Ульяновской области</w:t>
      </w:r>
      <w:r w:rsidR="00A574C3">
        <w:rPr>
          <w:rFonts w:ascii="PT Astra Serif" w:hAnsi="PT Astra Serif"/>
          <w:bCs/>
          <w:sz w:val="28"/>
          <w:szCs w:val="28"/>
        </w:rPr>
        <w:t>»</w:t>
      </w:r>
      <w:r>
        <w:rPr>
          <w:rFonts w:ascii="PT Astra Serif" w:hAnsi="PT Astra Serif"/>
          <w:sz w:val="28"/>
          <w:szCs w:val="28"/>
        </w:rPr>
        <w:t>.</w:t>
      </w:r>
    </w:p>
    <w:p w:rsidR="00D775B1" w:rsidRPr="00710271" w:rsidRDefault="00D775B1" w:rsidP="00CA248F">
      <w:pPr>
        <w:jc w:val="both"/>
        <w:rPr>
          <w:rFonts w:ascii="PT Astra Serif" w:hAnsi="PT Astra Serif"/>
          <w:sz w:val="28"/>
          <w:szCs w:val="28"/>
        </w:rPr>
      </w:pPr>
      <w:r>
        <w:rPr>
          <w:rFonts w:ascii="PT Astra Serif" w:hAnsi="PT Astra Serif"/>
          <w:sz w:val="28"/>
          <w:szCs w:val="28"/>
        </w:rPr>
        <w:t xml:space="preserve">       </w:t>
      </w:r>
      <w:r w:rsidR="00CA248F">
        <w:rPr>
          <w:rFonts w:ascii="PT Astra Serif" w:hAnsi="PT Astra Serif"/>
          <w:sz w:val="28"/>
          <w:szCs w:val="28"/>
        </w:rPr>
        <w:t xml:space="preserve">      </w:t>
      </w:r>
      <w:r w:rsidR="00AA311C">
        <w:rPr>
          <w:rFonts w:ascii="PT Astra Serif" w:hAnsi="PT Astra Serif"/>
          <w:sz w:val="28"/>
          <w:szCs w:val="28"/>
        </w:rPr>
        <w:t>3</w:t>
      </w:r>
      <w:r w:rsidR="00CA248F">
        <w:rPr>
          <w:rFonts w:ascii="PT Astra Serif" w:hAnsi="PT Astra Serif"/>
          <w:sz w:val="28"/>
          <w:szCs w:val="28"/>
        </w:rPr>
        <w:t xml:space="preserve">. </w:t>
      </w:r>
      <w:r w:rsidRPr="00710271">
        <w:rPr>
          <w:rFonts w:ascii="PT Astra Serif" w:hAnsi="PT Astra Serif"/>
          <w:sz w:val="28"/>
          <w:szCs w:val="28"/>
        </w:rPr>
        <w:t>Настоящее решение вступает в силу на следующий день после его обнародования.</w:t>
      </w:r>
    </w:p>
    <w:p w:rsidR="00D775B1" w:rsidRDefault="00D775B1" w:rsidP="00D775B1">
      <w:pPr>
        <w:jc w:val="both"/>
        <w:rPr>
          <w:rFonts w:ascii="PT Astra Serif" w:hAnsi="PT Astra Serif"/>
          <w:sz w:val="28"/>
          <w:szCs w:val="28"/>
        </w:rPr>
      </w:pPr>
    </w:p>
    <w:p w:rsidR="00A574C3" w:rsidRPr="008C56A6" w:rsidRDefault="00A574C3" w:rsidP="00D775B1">
      <w:pPr>
        <w:jc w:val="both"/>
        <w:rPr>
          <w:rFonts w:ascii="PT Astra Serif" w:hAnsi="PT Astra Serif"/>
          <w:sz w:val="28"/>
          <w:szCs w:val="28"/>
        </w:rPr>
      </w:pPr>
    </w:p>
    <w:p w:rsidR="00D775B1" w:rsidRPr="008C56A6" w:rsidRDefault="00D775B1" w:rsidP="00D775B1">
      <w:pPr>
        <w:jc w:val="both"/>
        <w:rPr>
          <w:rFonts w:ascii="PT Astra Serif" w:hAnsi="PT Astra Serif"/>
          <w:sz w:val="28"/>
          <w:szCs w:val="28"/>
        </w:rPr>
      </w:pPr>
      <w:r w:rsidRPr="008C56A6">
        <w:rPr>
          <w:rFonts w:ascii="PT Astra Serif" w:hAnsi="PT Astra Serif"/>
          <w:sz w:val="28"/>
          <w:szCs w:val="28"/>
        </w:rPr>
        <w:t>Глава муниципального образования</w:t>
      </w:r>
    </w:p>
    <w:p w:rsidR="00D775B1" w:rsidRDefault="00D775B1" w:rsidP="00C23ED6">
      <w:pPr>
        <w:rPr>
          <w:rFonts w:ascii="PT Astra Serif" w:hAnsi="PT Astra Serif"/>
          <w:b/>
          <w:color w:val="auto"/>
          <w:sz w:val="28"/>
          <w:szCs w:val="28"/>
        </w:rPr>
      </w:pPr>
      <w:r w:rsidRPr="008C56A6">
        <w:rPr>
          <w:rFonts w:ascii="PT Astra Serif" w:hAnsi="PT Astra Serif"/>
          <w:sz w:val="28"/>
          <w:szCs w:val="28"/>
        </w:rPr>
        <w:t xml:space="preserve">«Вешкаймский район» </w:t>
      </w:r>
      <w:r w:rsidRPr="008C56A6">
        <w:rPr>
          <w:rFonts w:ascii="PT Astra Serif" w:hAnsi="PT Astra Serif"/>
          <w:sz w:val="28"/>
          <w:szCs w:val="28"/>
        </w:rPr>
        <w:tab/>
        <w:t xml:space="preserve">  </w:t>
      </w:r>
      <w:r w:rsidRPr="008C56A6">
        <w:rPr>
          <w:rFonts w:ascii="PT Astra Serif" w:hAnsi="PT Astra Serif"/>
          <w:sz w:val="28"/>
          <w:szCs w:val="28"/>
        </w:rPr>
        <w:tab/>
      </w:r>
      <w:r w:rsidRPr="008C56A6">
        <w:rPr>
          <w:rFonts w:ascii="PT Astra Serif" w:hAnsi="PT Astra Serif"/>
          <w:sz w:val="28"/>
          <w:szCs w:val="28"/>
        </w:rPr>
        <w:tab/>
      </w:r>
      <w:r w:rsidRPr="008C56A6">
        <w:rPr>
          <w:rFonts w:ascii="PT Astra Serif" w:hAnsi="PT Astra Serif"/>
          <w:sz w:val="28"/>
          <w:szCs w:val="28"/>
        </w:rPr>
        <w:tab/>
      </w:r>
      <w:r w:rsidRPr="008C56A6">
        <w:rPr>
          <w:rFonts w:ascii="PT Astra Serif" w:hAnsi="PT Astra Serif"/>
          <w:sz w:val="28"/>
          <w:szCs w:val="28"/>
        </w:rPr>
        <w:tab/>
      </w:r>
      <w:r w:rsidRPr="008C56A6">
        <w:rPr>
          <w:rFonts w:ascii="PT Astra Serif" w:hAnsi="PT Astra Serif"/>
          <w:sz w:val="28"/>
          <w:szCs w:val="28"/>
        </w:rPr>
        <w:tab/>
        <w:t xml:space="preserve">       </w:t>
      </w:r>
      <w:r w:rsidR="00C23ED6">
        <w:rPr>
          <w:rFonts w:ascii="PT Astra Serif" w:hAnsi="PT Astra Serif"/>
          <w:sz w:val="28"/>
          <w:szCs w:val="28"/>
        </w:rPr>
        <w:t xml:space="preserve">        </w:t>
      </w:r>
      <w:r w:rsidRPr="008C56A6">
        <w:rPr>
          <w:rFonts w:ascii="PT Astra Serif" w:hAnsi="PT Astra Serif"/>
          <w:sz w:val="28"/>
          <w:szCs w:val="28"/>
        </w:rPr>
        <w:t xml:space="preserve">    </w:t>
      </w:r>
      <w:r w:rsidR="00A574C3">
        <w:rPr>
          <w:rFonts w:ascii="PT Astra Serif" w:hAnsi="PT Astra Serif"/>
          <w:sz w:val="28"/>
          <w:szCs w:val="28"/>
        </w:rPr>
        <w:t xml:space="preserve">     </w:t>
      </w:r>
      <w:r w:rsidRPr="008C56A6">
        <w:rPr>
          <w:rFonts w:ascii="PT Astra Serif" w:hAnsi="PT Astra Serif"/>
          <w:sz w:val="28"/>
          <w:szCs w:val="28"/>
        </w:rPr>
        <w:t>Р.И. Камаев</w:t>
      </w:r>
    </w:p>
    <w:p w:rsidR="0007570B" w:rsidRDefault="0007570B" w:rsidP="00D775B1">
      <w:pPr>
        <w:jc w:val="right"/>
        <w:rPr>
          <w:rFonts w:ascii="PT Astra Serif" w:hAnsi="PT Astra Serif"/>
        </w:rPr>
      </w:pPr>
    </w:p>
    <w:p w:rsidR="004B3512" w:rsidRDefault="004B3512" w:rsidP="00D775B1">
      <w:pPr>
        <w:jc w:val="right"/>
        <w:rPr>
          <w:rFonts w:ascii="PT Astra Serif" w:hAnsi="PT Astra Serif"/>
        </w:rPr>
      </w:pPr>
    </w:p>
    <w:p w:rsidR="004B3512" w:rsidRDefault="004B3512" w:rsidP="00D775B1">
      <w:pPr>
        <w:jc w:val="right"/>
        <w:rPr>
          <w:rFonts w:ascii="PT Astra Serif" w:hAnsi="PT Astra Serif"/>
        </w:rPr>
      </w:pPr>
    </w:p>
    <w:p w:rsidR="004B3512" w:rsidRDefault="004B3512" w:rsidP="00D775B1">
      <w:pPr>
        <w:jc w:val="right"/>
        <w:rPr>
          <w:rFonts w:ascii="PT Astra Serif" w:hAnsi="PT Astra Serif"/>
        </w:rPr>
      </w:pPr>
    </w:p>
    <w:p w:rsidR="004B3512" w:rsidRDefault="004B3512" w:rsidP="00D775B1">
      <w:pPr>
        <w:jc w:val="right"/>
        <w:rPr>
          <w:rFonts w:ascii="PT Astra Serif" w:hAnsi="PT Astra Serif"/>
        </w:rPr>
      </w:pPr>
    </w:p>
    <w:p w:rsidR="00A574C3" w:rsidRDefault="00A574C3" w:rsidP="00D775B1">
      <w:pPr>
        <w:jc w:val="right"/>
        <w:rPr>
          <w:rFonts w:ascii="PT Astra Serif" w:hAnsi="PT Astra Serif"/>
        </w:rPr>
      </w:pPr>
    </w:p>
    <w:p w:rsidR="004B3512" w:rsidRDefault="004B3512" w:rsidP="00D775B1">
      <w:pPr>
        <w:jc w:val="right"/>
        <w:rPr>
          <w:rFonts w:ascii="PT Astra Serif" w:hAnsi="PT Astra Serif"/>
        </w:rPr>
      </w:pPr>
    </w:p>
    <w:p w:rsidR="004B3512" w:rsidRDefault="004B3512" w:rsidP="00D775B1">
      <w:pPr>
        <w:jc w:val="right"/>
        <w:rPr>
          <w:rFonts w:ascii="PT Astra Serif" w:hAnsi="PT Astra Serif"/>
        </w:rPr>
      </w:pPr>
    </w:p>
    <w:p w:rsidR="004B3512" w:rsidRDefault="004B3512" w:rsidP="00D775B1">
      <w:pPr>
        <w:jc w:val="right"/>
        <w:rPr>
          <w:rFonts w:ascii="PT Astra Serif" w:hAnsi="PT Astra Serif"/>
        </w:rPr>
      </w:pPr>
    </w:p>
    <w:p w:rsidR="004B3512" w:rsidRDefault="004B3512" w:rsidP="00D775B1">
      <w:pPr>
        <w:jc w:val="right"/>
        <w:rPr>
          <w:rFonts w:ascii="PT Astra Serif" w:hAnsi="PT Astra Serif"/>
        </w:rPr>
      </w:pPr>
    </w:p>
    <w:p w:rsidR="00D775B1" w:rsidRPr="00A574C3" w:rsidRDefault="00D775B1" w:rsidP="00D775B1">
      <w:pPr>
        <w:jc w:val="right"/>
        <w:rPr>
          <w:rFonts w:ascii="PT Astra Serif" w:hAnsi="PT Astra Serif"/>
          <w:sz w:val="28"/>
          <w:szCs w:val="28"/>
        </w:rPr>
      </w:pPr>
      <w:r w:rsidRPr="00A574C3">
        <w:rPr>
          <w:rFonts w:ascii="PT Astra Serif" w:hAnsi="PT Astra Serif"/>
          <w:sz w:val="28"/>
          <w:szCs w:val="28"/>
        </w:rPr>
        <w:lastRenderedPageBreak/>
        <w:t>УТВЕРЖДЕНО</w:t>
      </w:r>
    </w:p>
    <w:p w:rsidR="00D775B1" w:rsidRPr="00A574C3" w:rsidRDefault="00D775B1" w:rsidP="00D775B1">
      <w:pPr>
        <w:jc w:val="right"/>
        <w:rPr>
          <w:rFonts w:ascii="PT Astra Serif" w:hAnsi="PT Astra Serif"/>
          <w:sz w:val="28"/>
          <w:szCs w:val="28"/>
        </w:rPr>
      </w:pPr>
      <w:r w:rsidRPr="00A574C3">
        <w:rPr>
          <w:rFonts w:ascii="PT Astra Serif" w:hAnsi="PT Astra Serif"/>
          <w:sz w:val="28"/>
          <w:szCs w:val="28"/>
        </w:rPr>
        <w:t>решением Совета депутатов</w:t>
      </w:r>
    </w:p>
    <w:p w:rsidR="00D775B1" w:rsidRPr="00A574C3" w:rsidRDefault="00D775B1" w:rsidP="00D775B1">
      <w:pPr>
        <w:jc w:val="right"/>
        <w:rPr>
          <w:rFonts w:ascii="PT Astra Serif" w:hAnsi="PT Astra Serif"/>
          <w:sz w:val="28"/>
          <w:szCs w:val="28"/>
        </w:rPr>
      </w:pPr>
      <w:r w:rsidRPr="00A574C3">
        <w:rPr>
          <w:rFonts w:ascii="PT Astra Serif" w:hAnsi="PT Astra Serif"/>
          <w:sz w:val="28"/>
          <w:szCs w:val="28"/>
        </w:rPr>
        <w:t xml:space="preserve">муниципального образования </w:t>
      </w:r>
    </w:p>
    <w:p w:rsidR="00D775B1" w:rsidRPr="00A574C3" w:rsidRDefault="00D775B1" w:rsidP="00D775B1">
      <w:pPr>
        <w:jc w:val="right"/>
        <w:rPr>
          <w:rFonts w:ascii="PT Astra Serif" w:hAnsi="PT Astra Serif"/>
          <w:sz w:val="28"/>
          <w:szCs w:val="28"/>
        </w:rPr>
      </w:pPr>
      <w:r w:rsidRPr="00A574C3">
        <w:rPr>
          <w:rFonts w:ascii="PT Astra Serif" w:hAnsi="PT Astra Serif"/>
          <w:sz w:val="28"/>
          <w:szCs w:val="28"/>
        </w:rPr>
        <w:t>«Вешкаймский район» Ульяновской области</w:t>
      </w:r>
    </w:p>
    <w:p w:rsidR="00D775B1" w:rsidRPr="00A574C3" w:rsidRDefault="00D775B1" w:rsidP="00D775B1">
      <w:pPr>
        <w:jc w:val="right"/>
        <w:rPr>
          <w:rFonts w:ascii="PT Astra Serif" w:hAnsi="PT Astra Serif"/>
          <w:sz w:val="28"/>
          <w:szCs w:val="28"/>
        </w:rPr>
      </w:pPr>
      <w:r w:rsidRPr="00A574C3">
        <w:rPr>
          <w:rFonts w:ascii="PT Astra Serif" w:hAnsi="PT Astra Serif"/>
          <w:sz w:val="28"/>
          <w:szCs w:val="28"/>
        </w:rPr>
        <w:t xml:space="preserve">от </w:t>
      </w:r>
      <w:r w:rsidR="004A6A8B">
        <w:rPr>
          <w:rFonts w:ascii="PT Astra Serif" w:hAnsi="PT Astra Serif"/>
          <w:sz w:val="28"/>
          <w:szCs w:val="28"/>
        </w:rPr>
        <w:t xml:space="preserve"> 27 марта </w:t>
      </w:r>
      <w:r w:rsidR="00A574C3">
        <w:rPr>
          <w:rFonts w:ascii="PT Astra Serif" w:hAnsi="PT Astra Serif"/>
          <w:sz w:val="28"/>
          <w:szCs w:val="28"/>
        </w:rPr>
        <w:t xml:space="preserve"> 2026</w:t>
      </w:r>
      <w:r w:rsidRPr="00A574C3">
        <w:rPr>
          <w:rFonts w:ascii="PT Astra Serif" w:hAnsi="PT Astra Serif"/>
          <w:sz w:val="28"/>
          <w:szCs w:val="28"/>
        </w:rPr>
        <w:t xml:space="preserve"> г. № </w:t>
      </w:r>
      <w:r w:rsidR="004A6A8B">
        <w:rPr>
          <w:rFonts w:ascii="PT Astra Serif" w:hAnsi="PT Astra Serif"/>
          <w:sz w:val="28"/>
          <w:szCs w:val="28"/>
        </w:rPr>
        <w:t>30/245</w:t>
      </w:r>
    </w:p>
    <w:p w:rsidR="00D775B1" w:rsidRDefault="00D775B1" w:rsidP="00D775B1">
      <w:pPr>
        <w:jc w:val="right"/>
        <w:rPr>
          <w:rFonts w:ascii="PT Astra Serif" w:hAnsi="PT Astra Serif"/>
          <w:b/>
          <w:color w:val="auto"/>
          <w:sz w:val="28"/>
          <w:szCs w:val="28"/>
        </w:rPr>
      </w:pPr>
    </w:p>
    <w:p w:rsidR="00D775B1" w:rsidRDefault="00D775B1" w:rsidP="00BF26A1">
      <w:pPr>
        <w:jc w:val="center"/>
        <w:rPr>
          <w:rFonts w:ascii="PT Astra Serif" w:hAnsi="PT Astra Serif"/>
          <w:b/>
          <w:color w:val="auto"/>
          <w:sz w:val="28"/>
          <w:szCs w:val="28"/>
        </w:rPr>
      </w:pPr>
    </w:p>
    <w:p w:rsidR="00BF26A1" w:rsidRPr="00D775B1" w:rsidRDefault="00BF26A1" w:rsidP="00BF26A1">
      <w:pPr>
        <w:jc w:val="center"/>
        <w:rPr>
          <w:rFonts w:ascii="PT Astra Serif" w:hAnsi="PT Astra Serif"/>
          <w:b/>
          <w:color w:val="auto"/>
          <w:sz w:val="28"/>
          <w:szCs w:val="28"/>
        </w:rPr>
      </w:pPr>
      <w:r w:rsidRPr="00D775B1">
        <w:rPr>
          <w:rFonts w:ascii="PT Astra Serif" w:hAnsi="PT Astra Serif"/>
          <w:b/>
          <w:color w:val="auto"/>
          <w:sz w:val="28"/>
          <w:szCs w:val="28"/>
        </w:rPr>
        <w:t xml:space="preserve">Положение </w:t>
      </w:r>
    </w:p>
    <w:p w:rsidR="00BF26A1" w:rsidRPr="00D775B1" w:rsidRDefault="00BF26A1" w:rsidP="00BF26A1">
      <w:pPr>
        <w:jc w:val="center"/>
        <w:rPr>
          <w:rFonts w:ascii="PT Astra Serif" w:hAnsi="PT Astra Serif"/>
          <w:b/>
          <w:color w:val="auto"/>
          <w:sz w:val="28"/>
          <w:szCs w:val="28"/>
        </w:rPr>
      </w:pPr>
      <w:r w:rsidRPr="00D775B1">
        <w:rPr>
          <w:rFonts w:ascii="PT Astra Serif" w:hAnsi="PT Astra Serif"/>
          <w:b/>
          <w:color w:val="auto"/>
          <w:sz w:val="28"/>
          <w:szCs w:val="28"/>
        </w:rPr>
        <w:t>о муниципальном жилищном контроле на территории муниципального образования «Вешкаймский район» Ульяновской области</w:t>
      </w:r>
    </w:p>
    <w:p w:rsidR="00BF26A1" w:rsidRPr="00F8794A" w:rsidRDefault="00BF26A1" w:rsidP="00BF26A1">
      <w:pPr>
        <w:jc w:val="center"/>
        <w:rPr>
          <w:rFonts w:ascii="PT Astra Serif" w:hAnsi="PT Astra Serif"/>
          <w:color w:val="auto"/>
          <w:sz w:val="28"/>
          <w:szCs w:val="28"/>
        </w:rPr>
      </w:pPr>
    </w:p>
    <w:p w:rsidR="00AA2EEA" w:rsidRPr="00F8794A" w:rsidRDefault="00136DE2">
      <w:pPr>
        <w:pStyle w:val="13"/>
        <w:keepNext/>
        <w:keepLines/>
        <w:numPr>
          <w:ilvl w:val="0"/>
          <w:numId w:val="1"/>
        </w:numPr>
        <w:spacing w:after="280"/>
        <w:rPr>
          <w:rFonts w:ascii="PT Astra Serif" w:hAnsi="PT Astra Serif"/>
          <w:color w:val="auto"/>
        </w:rPr>
      </w:pPr>
      <w:bookmarkStart w:id="0" w:name="bookmark9"/>
      <w:bookmarkStart w:id="1" w:name="bookmark10"/>
      <w:bookmarkStart w:id="2" w:name="bookmark7"/>
      <w:bookmarkStart w:id="3" w:name="bookmark8"/>
      <w:bookmarkEnd w:id="0"/>
      <w:r w:rsidRPr="00F8794A">
        <w:rPr>
          <w:rFonts w:ascii="PT Astra Serif" w:hAnsi="PT Astra Serif"/>
          <w:color w:val="auto"/>
        </w:rPr>
        <w:t>Общие положения</w:t>
      </w:r>
      <w:bookmarkEnd w:id="1"/>
      <w:bookmarkEnd w:id="2"/>
      <w:bookmarkEnd w:id="3"/>
    </w:p>
    <w:p w:rsidR="00AA2EEA" w:rsidRPr="00F8794A" w:rsidRDefault="00136DE2">
      <w:pPr>
        <w:pStyle w:val="11"/>
        <w:numPr>
          <w:ilvl w:val="1"/>
          <w:numId w:val="1"/>
        </w:numPr>
        <w:tabs>
          <w:tab w:val="left" w:pos="1428"/>
        </w:tabs>
        <w:ind w:firstLine="740"/>
        <w:jc w:val="both"/>
        <w:rPr>
          <w:rFonts w:ascii="PT Astra Serif" w:hAnsi="PT Astra Serif"/>
          <w:color w:val="auto"/>
        </w:rPr>
      </w:pPr>
      <w:bookmarkStart w:id="4" w:name="bookmark11"/>
      <w:bookmarkEnd w:id="4"/>
      <w:r w:rsidRPr="00F8794A">
        <w:rPr>
          <w:rFonts w:ascii="PT Astra Serif" w:hAnsi="PT Astra Serif"/>
          <w:color w:val="auto"/>
        </w:rPr>
        <w:t>Настоящее Положение устанавливает пор</w:t>
      </w:r>
      <w:bookmarkStart w:id="5" w:name="_GoBack"/>
      <w:bookmarkEnd w:id="5"/>
      <w:r w:rsidRPr="00F8794A">
        <w:rPr>
          <w:rFonts w:ascii="PT Astra Serif" w:hAnsi="PT Astra Serif"/>
          <w:color w:val="auto"/>
        </w:rPr>
        <w:t xml:space="preserve">ядок организации и осуществления муниципального жилищного контроля </w:t>
      </w:r>
      <w:r w:rsidR="00BF26A1" w:rsidRPr="00F8794A">
        <w:rPr>
          <w:rFonts w:ascii="PT Astra Serif" w:hAnsi="PT Astra Serif"/>
          <w:color w:val="auto"/>
        </w:rPr>
        <w:t>на территории муниципального образования «Вешкаймский район» Ульяновской области</w:t>
      </w:r>
      <w:r w:rsidRPr="00F8794A">
        <w:rPr>
          <w:rFonts w:ascii="PT Astra Serif" w:hAnsi="PT Astra Serif"/>
          <w:color w:val="auto"/>
        </w:rPr>
        <w:t xml:space="preserve"> (далее- муниципальный контроль).</w:t>
      </w:r>
    </w:p>
    <w:p w:rsidR="00AA2EEA" w:rsidRPr="00F8794A" w:rsidRDefault="00136DE2">
      <w:pPr>
        <w:pStyle w:val="11"/>
        <w:numPr>
          <w:ilvl w:val="1"/>
          <w:numId w:val="1"/>
        </w:numPr>
        <w:tabs>
          <w:tab w:val="left" w:pos="1428"/>
        </w:tabs>
        <w:ind w:firstLine="740"/>
        <w:jc w:val="both"/>
        <w:rPr>
          <w:rFonts w:ascii="PT Astra Serif" w:hAnsi="PT Astra Serif"/>
          <w:color w:val="auto"/>
        </w:rPr>
      </w:pPr>
      <w:bookmarkStart w:id="6" w:name="bookmark12"/>
      <w:bookmarkEnd w:id="6"/>
      <w:r w:rsidRPr="00F8794A">
        <w:rPr>
          <w:rFonts w:ascii="PT Astra Serif" w:hAnsi="PT Astra Serif"/>
          <w:color w:val="auto"/>
        </w:rPr>
        <w:t>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w:t>
      </w:r>
    </w:p>
    <w:p w:rsidR="00AA2EEA" w:rsidRPr="00F8794A" w:rsidRDefault="00136DE2">
      <w:pPr>
        <w:pStyle w:val="11"/>
        <w:numPr>
          <w:ilvl w:val="1"/>
          <w:numId w:val="1"/>
        </w:numPr>
        <w:tabs>
          <w:tab w:val="left" w:pos="1428"/>
        </w:tabs>
        <w:ind w:firstLine="740"/>
        <w:jc w:val="both"/>
        <w:rPr>
          <w:rFonts w:ascii="PT Astra Serif" w:hAnsi="PT Astra Serif"/>
          <w:color w:val="auto"/>
        </w:rPr>
      </w:pPr>
      <w:bookmarkStart w:id="7" w:name="bookmark13"/>
      <w:bookmarkEnd w:id="7"/>
      <w:r w:rsidRPr="00F8794A">
        <w:rPr>
          <w:rFonts w:ascii="PT Astra Serif" w:hAnsi="PT Astra Serif"/>
          <w:color w:val="auto"/>
        </w:rPr>
        <w:t xml:space="preserve">Муниципальный контроль осуществляется администрацией </w:t>
      </w:r>
      <w:r w:rsidR="00BF26A1" w:rsidRPr="00F8794A">
        <w:rPr>
          <w:rFonts w:ascii="PT Astra Serif" w:hAnsi="PT Astra Serif"/>
          <w:color w:val="auto"/>
        </w:rPr>
        <w:t xml:space="preserve">муниципального образования «Вешкаймский район» Ульяновской области </w:t>
      </w:r>
      <w:r w:rsidRPr="00F8794A">
        <w:rPr>
          <w:rFonts w:ascii="PT Astra Serif" w:hAnsi="PT Astra Serif"/>
          <w:color w:val="auto"/>
        </w:rPr>
        <w:t>(далее- контрольный орган).</w:t>
      </w:r>
    </w:p>
    <w:p w:rsidR="00AA2EEA" w:rsidRPr="00F8794A" w:rsidRDefault="00136DE2">
      <w:pPr>
        <w:pStyle w:val="11"/>
        <w:numPr>
          <w:ilvl w:val="1"/>
          <w:numId w:val="1"/>
        </w:numPr>
        <w:tabs>
          <w:tab w:val="left" w:pos="1428"/>
        </w:tabs>
        <w:ind w:firstLine="740"/>
        <w:jc w:val="both"/>
        <w:rPr>
          <w:rFonts w:ascii="PT Astra Serif" w:hAnsi="PT Astra Serif"/>
          <w:color w:val="auto"/>
        </w:rPr>
      </w:pPr>
      <w:bookmarkStart w:id="8" w:name="bookmark15"/>
      <w:bookmarkEnd w:id="8"/>
      <w:r w:rsidRPr="00F8794A">
        <w:rPr>
          <w:rFonts w:ascii="PT Astra Serif" w:hAnsi="PT Astra Serif"/>
          <w:color w:val="auto"/>
        </w:rPr>
        <w:t>Объектами муниципального контроля (далее - объект контроля) являются:</w:t>
      </w:r>
    </w:p>
    <w:p w:rsidR="005170C8" w:rsidRPr="000E7BBF" w:rsidRDefault="005170C8" w:rsidP="005170C8">
      <w:pPr>
        <w:widowControl/>
        <w:ind w:firstLine="709"/>
        <w:jc w:val="both"/>
        <w:rPr>
          <w:rFonts w:ascii="Times New Roman" w:hAnsi="Times New Roman" w:cs="Times New Roman"/>
          <w:color w:val="auto"/>
          <w:sz w:val="28"/>
          <w:szCs w:val="28"/>
        </w:rPr>
      </w:pPr>
      <w:bookmarkStart w:id="9" w:name="bookmark16"/>
      <w:bookmarkEnd w:id="9"/>
      <w:r>
        <w:rPr>
          <w:rFonts w:ascii="Times New Roman" w:hAnsi="Times New Roman" w:cs="Times New Roman"/>
          <w:color w:val="auto"/>
          <w:sz w:val="28"/>
          <w:szCs w:val="28"/>
        </w:rPr>
        <w:t>-</w:t>
      </w:r>
      <w:r w:rsidRPr="000E7BBF">
        <w:rPr>
          <w:rFonts w:ascii="Times New Roman" w:hAnsi="Times New Roman" w:cs="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170C8" w:rsidRPr="000E7BBF" w:rsidRDefault="005170C8" w:rsidP="005170C8">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0E7BBF">
        <w:rPr>
          <w:rFonts w:ascii="Times New Roman" w:hAnsi="Times New Roman" w:cs="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AA2EEA" w:rsidRPr="005170C8" w:rsidRDefault="005170C8" w:rsidP="005170C8">
      <w:pPr>
        <w:ind w:firstLine="709"/>
        <w:jc w:val="both"/>
        <w:rPr>
          <w:rFonts w:ascii="PT Astra Serif" w:hAnsi="PT Astra Serif"/>
          <w:color w:val="auto"/>
          <w:sz w:val="28"/>
          <w:szCs w:val="28"/>
        </w:rPr>
      </w:pPr>
      <w:r>
        <w:rPr>
          <w:rFonts w:ascii="PT Astra Serif" w:hAnsi="PT Astra Serif"/>
          <w:sz w:val="28"/>
          <w:szCs w:val="28"/>
        </w:rPr>
        <w:t>-</w:t>
      </w:r>
      <w:r w:rsidRPr="008C56A6">
        <w:rPr>
          <w:rFonts w:ascii="PT Astra Serif" w:hAnsi="PT Astra Serif"/>
          <w:sz w:val="28"/>
          <w:szCs w:val="28"/>
        </w:rPr>
        <w:t xml:space="preserve">здания, помещения, сооружения, оборудование, устройства, предметы, материалы и </w:t>
      </w:r>
      <w:r w:rsidRPr="005170C8">
        <w:rPr>
          <w:rFonts w:ascii="PT Astra Serif" w:hAnsi="PT Astra Serif"/>
          <w:sz w:val="28"/>
          <w:szCs w:val="28"/>
        </w:rPr>
        <w:t>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w:t>
      </w:r>
      <w:r w:rsidRPr="005170C8">
        <w:rPr>
          <w:rFonts w:ascii="PT Astra Serif" w:hAnsi="PT Astra Serif"/>
          <w:color w:val="auto"/>
          <w:sz w:val="28"/>
          <w:szCs w:val="28"/>
        </w:rPr>
        <w:t xml:space="preserve"> </w:t>
      </w:r>
      <w:r w:rsidR="00136DE2" w:rsidRPr="005170C8">
        <w:rPr>
          <w:rFonts w:ascii="PT Astra Serif" w:hAnsi="PT Astra Serif"/>
          <w:color w:val="auto"/>
          <w:sz w:val="28"/>
          <w:szCs w:val="28"/>
        </w:rPr>
        <w:t>(далее - объекты контроля).</w:t>
      </w:r>
    </w:p>
    <w:p w:rsidR="00AA2EEA" w:rsidRPr="00F8794A" w:rsidRDefault="00136DE2">
      <w:pPr>
        <w:pStyle w:val="11"/>
        <w:numPr>
          <w:ilvl w:val="1"/>
          <w:numId w:val="1"/>
        </w:numPr>
        <w:tabs>
          <w:tab w:val="left" w:pos="1428"/>
        </w:tabs>
        <w:ind w:firstLine="740"/>
        <w:jc w:val="both"/>
        <w:rPr>
          <w:rFonts w:ascii="PT Astra Serif" w:hAnsi="PT Astra Serif"/>
          <w:color w:val="auto"/>
        </w:rPr>
      </w:pPr>
      <w:bookmarkStart w:id="10" w:name="bookmark18"/>
      <w:bookmarkEnd w:id="10"/>
      <w:r w:rsidRPr="005170C8">
        <w:rPr>
          <w:rFonts w:ascii="PT Astra Serif" w:hAnsi="PT Astra Serif"/>
          <w:color w:val="auto"/>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w:t>
      </w:r>
      <w:r w:rsidRPr="00F8794A">
        <w:rPr>
          <w:rFonts w:ascii="PT Astra Serif" w:hAnsi="PT Astra Serif"/>
          <w:color w:val="auto"/>
        </w:rPr>
        <w:t xml:space="preserve"> лицами информации, получаемой в рамках межведомственного взаимодействия, а также общедоступной информации.</w:t>
      </w:r>
    </w:p>
    <w:p w:rsidR="00AA2EEA" w:rsidRPr="00F8794A" w:rsidRDefault="00136DE2">
      <w:pPr>
        <w:pStyle w:val="11"/>
        <w:ind w:firstLine="740"/>
        <w:jc w:val="both"/>
        <w:rPr>
          <w:rFonts w:ascii="PT Astra Serif" w:hAnsi="PT Astra Serif"/>
          <w:color w:val="auto"/>
        </w:rPr>
      </w:pPr>
      <w:r w:rsidRPr="00F8794A">
        <w:rPr>
          <w:rFonts w:ascii="PT Astra Serif" w:hAnsi="PT Astra Serif"/>
          <w:color w:val="auto"/>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w:t>
      </w:r>
      <w:r w:rsidRPr="00F8794A">
        <w:rPr>
          <w:rFonts w:ascii="PT Astra Serif" w:hAnsi="PT Astra Serif"/>
          <w:color w:val="auto"/>
        </w:rPr>
        <w:lastRenderedPageBreak/>
        <w:t>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14F51" w:rsidRPr="008818F5" w:rsidRDefault="00814F51" w:rsidP="00814F51">
      <w:pPr>
        <w:pStyle w:val="ConsPlusNormal"/>
        <w:ind w:firstLine="709"/>
        <w:jc w:val="both"/>
        <w:rPr>
          <w:color w:val="000000" w:themeColor="text1"/>
          <w:sz w:val="28"/>
          <w:szCs w:val="28"/>
        </w:rPr>
      </w:pPr>
      <w:bookmarkStart w:id="11" w:name="bookmark19"/>
      <w:bookmarkStart w:id="12" w:name="bookmark25"/>
      <w:bookmarkStart w:id="13" w:name="bookmark24"/>
      <w:bookmarkEnd w:id="11"/>
      <w:bookmarkEnd w:id="12"/>
      <w:r w:rsidRPr="008818F5">
        <w:rPr>
          <w:color w:val="000000" w:themeColor="text1"/>
          <w:sz w:val="28"/>
          <w:szCs w:val="28"/>
        </w:rPr>
        <w:t xml:space="preserve">От имени уполномоченного органа </w:t>
      </w:r>
      <w:r w:rsidR="00141CAB">
        <w:rPr>
          <w:color w:val="000000" w:themeColor="text1"/>
          <w:sz w:val="28"/>
          <w:szCs w:val="28"/>
        </w:rPr>
        <w:t>муниципальный жилищный</w:t>
      </w:r>
      <w:r w:rsidRPr="008818F5">
        <w:rPr>
          <w:color w:val="000000" w:themeColor="text1"/>
          <w:sz w:val="28"/>
          <w:szCs w:val="28"/>
        </w:rPr>
        <w:t xml:space="preserve"> контроль вправе осуществлять следующие должностные лица:</w:t>
      </w:r>
    </w:p>
    <w:p w:rsidR="00814F51" w:rsidRPr="008818F5" w:rsidRDefault="00814F51" w:rsidP="00814F51">
      <w:pPr>
        <w:pStyle w:val="ConsPlusNormal"/>
        <w:ind w:firstLine="709"/>
        <w:jc w:val="both"/>
        <w:rPr>
          <w:color w:val="000000" w:themeColor="text1"/>
          <w:sz w:val="28"/>
          <w:szCs w:val="28"/>
        </w:rPr>
      </w:pPr>
      <w:r w:rsidRPr="008818F5">
        <w:rPr>
          <w:color w:val="000000" w:themeColor="text1"/>
          <w:sz w:val="28"/>
          <w:szCs w:val="28"/>
        </w:rPr>
        <w:t>1) руководитель уполномоченного органа;</w:t>
      </w:r>
    </w:p>
    <w:p w:rsidR="00814F51" w:rsidRPr="008818F5" w:rsidRDefault="00814F51" w:rsidP="00814F51">
      <w:pPr>
        <w:pStyle w:val="ConsPlusNormal"/>
        <w:ind w:firstLine="709"/>
        <w:jc w:val="both"/>
        <w:rPr>
          <w:color w:val="000000" w:themeColor="text1"/>
          <w:sz w:val="28"/>
          <w:szCs w:val="28"/>
        </w:rPr>
      </w:pPr>
      <w:r w:rsidRPr="008818F5">
        <w:rPr>
          <w:color w:val="000000" w:themeColor="text1"/>
          <w:sz w:val="28"/>
          <w:szCs w:val="28"/>
        </w:rPr>
        <w:t xml:space="preserve">2) должностное лицо уполномоченного органа, в должностные обязанности которого входит осуществление полномочий по проведению муниципального </w:t>
      </w:r>
      <w:r w:rsidR="0088639A">
        <w:rPr>
          <w:color w:val="000000" w:themeColor="text1"/>
          <w:sz w:val="28"/>
          <w:szCs w:val="28"/>
        </w:rPr>
        <w:t>жилищного</w:t>
      </w:r>
      <w:r w:rsidRPr="008818F5">
        <w:rPr>
          <w:color w:val="000000" w:themeColor="text1"/>
          <w:sz w:val="28"/>
          <w:szCs w:val="28"/>
        </w:rPr>
        <w:t xml:space="preserve"> контроля, в том числе проведение профилактических мероприятий и контрольных мероприятий (далее - инспектор). Инспектор осуществляет свои права и обязанности в соответствии со </w:t>
      </w:r>
      <w:hyperlink r:id="rId8">
        <w:r w:rsidRPr="008818F5">
          <w:rPr>
            <w:color w:val="000000" w:themeColor="text1"/>
            <w:sz w:val="28"/>
            <w:szCs w:val="28"/>
          </w:rPr>
          <w:t>статьей 29</w:t>
        </w:r>
      </w:hyperlink>
      <w:r w:rsidRPr="008818F5">
        <w:rPr>
          <w:color w:val="000000" w:themeColor="text1"/>
          <w:sz w:val="28"/>
          <w:szCs w:val="28"/>
        </w:rPr>
        <w:t xml:space="preserve"> Федерального закона № 248-ФЗ.</w:t>
      </w:r>
    </w:p>
    <w:p w:rsidR="00814F51" w:rsidRPr="00814F51" w:rsidRDefault="00814F51" w:rsidP="00814F51">
      <w:pPr>
        <w:pStyle w:val="11"/>
        <w:numPr>
          <w:ilvl w:val="1"/>
          <w:numId w:val="1"/>
        </w:numPr>
        <w:tabs>
          <w:tab w:val="left" w:pos="1596"/>
        </w:tabs>
        <w:ind w:firstLine="709"/>
        <w:jc w:val="both"/>
        <w:rPr>
          <w:rFonts w:ascii="PT Astra Serif" w:hAnsi="PT Astra Serif"/>
          <w:color w:val="auto"/>
        </w:rPr>
      </w:pPr>
      <w:r w:rsidRPr="008818F5">
        <w:rPr>
          <w:color w:val="000000" w:themeColor="text1"/>
        </w:rPr>
        <w:t xml:space="preserve">Ограничения и запреты, связанные с исполнением полномочий инспектора, предусмотрены </w:t>
      </w:r>
      <w:hyperlink r:id="rId9">
        <w:r w:rsidRPr="008818F5">
          <w:rPr>
            <w:color w:val="000000" w:themeColor="text1"/>
          </w:rPr>
          <w:t>статьей 37</w:t>
        </w:r>
      </w:hyperlink>
      <w:r w:rsidRPr="008818F5">
        <w:rPr>
          <w:color w:val="000000" w:themeColor="text1"/>
        </w:rPr>
        <w:t xml:space="preserve"> Федерального закона № 248-ФЗ</w:t>
      </w:r>
    </w:p>
    <w:p w:rsidR="00AA2EEA" w:rsidRPr="00F8794A" w:rsidRDefault="00136DE2" w:rsidP="00814F51">
      <w:pPr>
        <w:pStyle w:val="11"/>
        <w:numPr>
          <w:ilvl w:val="1"/>
          <w:numId w:val="1"/>
        </w:numPr>
        <w:tabs>
          <w:tab w:val="left" w:pos="1596"/>
        </w:tabs>
        <w:ind w:firstLine="709"/>
        <w:jc w:val="both"/>
        <w:rPr>
          <w:rFonts w:ascii="PT Astra Serif" w:hAnsi="PT Astra Serif"/>
          <w:color w:val="auto"/>
        </w:rPr>
      </w:pPr>
      <w:r w:rsidRPr="00F8794A">
        <w:rPr>
          <w:rFonts w:ascii="PT Astra Serif" w:hAnsi="PT Astra Serif"/>
          <w:color w:val="auto"/>
        </w:rPr>
        <w:t>Принятие решений о проведении контрольных мероприятий осуществляет руководитель контрольного органа</w:t>
      </w:r>
      <w:hyperlink w:anchor="bookmark1" w:tooltip="Current Document">
        <w:r w:rsidRPr="00F8794A">
          <w:rPr>
            <w:rFonts w:ascii="PT Astra Serif" w:eastAsia="Calibri" w:hAnsi="PT Astra Serif" w:cs="Calibri"/>
            <w:color w:val="auto"/>
            <w:vertAlign w:val="superscript"/>
          </w:rPr>
          <w:footnoteReference w:id="2"/>
        </w:r>
      </w:hyperlink>
      <w:r w:rsidRPr="00F8794A">
        <w:rPr>
          <w:rFonts w:ascii="PT Astra Serif" w:hAnsi="PT Astra Serif"/>
          <w:color w:val="auto"/>
        </w:rPr>
        <w:t>, а в случае его отсутствия - лицо, исполняющее его обязанности (далее - уполномоченные должностные лица контрольного органа).</w:t>
      </w:r>
      <w:bookmarkEnd w:id="13"/>
    </w:p>
    <w:p w:rsidR="00AA2EEA" w:rsidRPr="00F8794A" w:rsidRDefault="00136DE2" w:rsidP="0007570B">
      <w:pPr>
        <w:pStyle w:val="11"/>
        <w:numPr>
          <w:ilvl w:val="1"/>
          <w:numId w:val="1"/>
        </w:numPr>
        <w:tabs>
          <w:tab w:val="left" w:pos="1420"/>
        </w:tabs>
        <w:ind w:firstLine="709"/>
        <w:jc w:val="both"/>
        <w:rPr>
          <w:rFonts w:ascii="PT Astra Serif" w:hAnsi="PT Astra Serif"/>
          <w:color w:val="auto"/>
        </w:rPr>
      </w:pPr>
      <w:bookmarkStart w:id="14" w:name="bookmark26"/>
      <w:bookmarkEnd w:id="14"/>
      <w:r w:rsidRPr="00F8794A">
        <w:rPr>
          <w:rFonts w:ascii="PT Astra Serif" w:hAnsi="PT Astra Serif"/>
          <w:color w:val="auto"/>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AA2EEA" w:rsidRPr="00F8794A" w:rsidRDefault="00136DE2">
      <w:pPr>
        <w:pStyle w:val="11"/>
        <w:numPr>
          <w:ilvl w:val="1"/>
          <w:numId w:val="1"/>
        </w:numPr>
        <w:tabs>
          <w:tab w:val="left" w:pos="1420"/>
        </w:tabs>
        <w:ind w:firstLine="740"/>
        <w:jc w:val="both"/>
        <w:rPr>
          <w:rFonts w:ascii="PT Astra Serif" w:hAnsi="PT Astra Serif"/>
          <w:color w:val="auto"/>
        </w:rPr>
      </w:pPr>
      <w:bookmarkStart w:id="15" w:name="bookmark27"/>
      <w:bookmarkEnd w:id="15"/>
      <w:r w:rsidRPr="00F8794A">
        <w:rPr>
          <w:rFonts w:ascii="PT Astra Serif" w:hAnsi="PT Astra Serif"/>
          <w:color w:val="auto"/>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AA2EEA" w:rsidRPr="00F8794A" w:rsidRDefault="00136DE2">
      <w:pPr>
        <w:pStyle w:val="11"/>
        <w:numPr>
          <w:ilvl w:val="1"/>
          <w:numId w:val="1"/>
        </w:numPr>
        <w:tabs>
          <w:tab w:val="left" w:pos="1424"/>
        </w:tabs>
        <w:ind w:firstLine="740"/>
        <w:jc w:val="both"/>
        <w:rPr>
          <w:rFonts w:ascii="PT Astra Serif" w:hAnsi="PT Astra Serif"/>
          <w:color w:val="auto"/>
        </w:rPr>
      </w:pPr>
      <w:bookmarkStart w:id="16" w:name="bookmark28"/>
      <w:bookmarkEnd w:id="16"/>
      <w:r w:rsidRPr="00F8794A">
        <w:rPr>
          <w:rFonts w:ascii="PT Astra Serif" w:hAnsi="PT Astra Serif"/>
          <w:color w:val="auto"/>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AA2EEA" w:rsidRPr="00F8794A" w:rsidRDefault="00136DE2">
      <w:pPr>
        <w:pStyle w:val="11"/>
        <w:numPr>
          <w:ilvl w:val="1"/>
          <w:numId w:val="1"/>
        </w:numPr>
        <w:tabs>
          <w:tab w:val="left" w:pos="1596"/>
        </w:tabs>
        <w:ind w:firstLine="740"/>
        <w:jc w:val="both"/>
        <w:rPr>
          <w:rFonts w:ascii="PT Astra Serif" w:hAnsi="PT Astra Serif"/>
          <w:color w:val="auto"/>
        </w:rPr>
      </w:pPr>
      <w:bookmarkStart w:id="17" w:name="bookmark29"/>
      <w:bookmarkEnd w:id="17"/>
      <w:r w:rsidRPr="00F8794A">
        <w:rPr>
          <w:rFonts w:ascii="PT Astra Serif" w:hAnsi="PT Astra Serif"/>
          <w:color w:val="auto"/>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10" w:history="1">
        <w:r w:rsidRPr="00F8794A">
          <w:rPr>
            <w:rFonts w:ascii="PT Astra Serif" w:hAnsi="PT Astra Serif"/>
            <w:color w:val="auto"/>
          </w:rPr>
          <w:t xml:space="preserve"> Федеральным законом </w:t>
        </w:r>
      </w:hyperlink>
      <w:r w:rsidRPr="00F8794A">
        <w:rPr>
          <w:rFonts w:ascii="PT Astra Serif" w:hAnsi="PT Astra Serif"/>
          <w:color w:val="auto"/>
        </w:rPr>
        <w:t>№248-ФЗ, осуществляются с учетом требований законодательства Российской Федерации о государственной и иной охраняемой законом тайне.</w:t>
      </w:r>
    </w:p>
    <w:p w:rsidR="00AA2EEA" w:rsidRPr="00F8794A" w:rsidRDefault="00136DE2">
      <w:pPr>
        <w:pStyle w:val="11"/>
        <w:numPr>
          <w:ilvl w:val="1"/>
          <w:numId w:val="1"/>
        </w:numPr>
        <w:tabs>
          <w:tab w:val="left" w:pos="1596"/>
        </w:tabs>
        <w:spacing w:after="280"/>
        <w:ind w:firstLine="740"/>
        <w:jc w:val="both"/>
        <w:rPr>
          <w:rFonts w:ascii="PT Astra Serif" w:hAnsi="PT Astra Serif"/>
          <w:color w:val="auto"/>
        </w:rPr>
      </w:pPr>
      <w:bookmarkStart w:id="18" w:name="bookmark30"/>
      <w:bookmarkEnd w:id="18"/>
      <w:r w:rsidRPr="00F8794A">
        <w:rPr>
          <w:rFonts w:ascii="PT Astra Serif" w:hAnsi="PT Astra Serif"/>
          <w:color w:val="auto"/>
        </w:rPr>
        <w:t>Муниципальный контроль осуществляется в соответствии с настоящим Положением.</w:t>
      </w:r>
    </w:p>
    <w:p w:rsidR="00814F51" w:rsidRPr="00814F51" w:rsidRDefault="00136DE2" w:rsidP="00814F51">
      <w:pPr>
        <w:pStyle w:val="13"/>
        <w:keepNext/>
        <w:keepLines/>
        <w:numPr>
          <w:ilvl w:val="0"/>
          <w:numId w:val="4"/>
        </w:numPr>
        <w:tabs>
          <w:tab w:val="left" w:pos="521"/>
        </w:tabs>
        <w:rPr>
          <w:rFonts w:ascii="PT Astra Serif" w:hAnsi="PT Astra Serif"/>
          <w:color w:val="auto"/>
        </w:rPr>
      </w:pPr>
      <w:bookmarkStart w:id="19" w:name="bookmark33"/>
      <w:bookmarkStart w:id="20" w:name="bookmark31"/>
      <w:bookmarkStart w:id="21" w:name="bookmark32"/>
      <w:bookmarkStart w:id="22" w:name="bookmark34"/>
      <w:bookmarkEnd w:id="19"/>
      <w:r w:rsidRPr="00F8794A">
        <w:rPr>
          <w:rFonts w:ascii="PT Astra Serif" w:hAnsi="PT Astra Serif"/>
          <w:color w:val="auto"/>
        </w:rPr>
        <w:lastRenderedPageBreak/>
        <w:t>Управление рисками причинения вреда (ущерба) охраняемым</w:t>
      </w:r>
      <w:r w:rsidRPr="00F8794A">
        <w:rPr>
          <w:rFonts w:ascii="PT Astra Serif" w:hAnsi="PT Astra Serif"/>
          <w:color w:val="auto"/>
        </w:rPr>
        <w:br/>
        <w:t>законом ценностям при осуществлении муниципального контроля</w:t>
      </w:r>
      <w:bookmarkEnd w:id="20"/>
      <w:bookmarkEnd w:id="21"/>
      <w:bookmarkEnd w:id="22"/>
    </w:p>
    <w:p w:rsidR="00AA2EEA" w:rsidRPr="00F8794A" w:rsidRDefault="00136DE2">
      <w:pPr>
        <w:pStyle w:val="11"/>
        <w:numPr>
          <w:ilvl w:val="0"/>
          <w:numId w:val="5"/>
        </w:numPr>
        <w:tabs>
          <w:tab w:val="left" w:pos="1369"/>
        </w:tabs>
        <w:ind w:firstLine="740"/>
        <w:jc w:val="both"/>
        <w:rPr>
          <w:rFonts w:ascii="PT Astra Serif" w:hAnsi="PT Astra Serif"/>
          <w:color w:val="auto"/>
        </w:rPr>
      </w:pPr>
      <w:bookmarkStart w:id="23" w:name="bookmark35"/>
      <w:bookmarkEnd w:id="23"/>
      <w:r w:rsidRPr="00F8794A">
        <w:rPr>
          <w:rFonts w:ascii="PT Astra Serif" w:hAnsi="PT Astra Serif"/>
          <w:color w:val="auto"/>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A2EEA" w:rsidRPr="00F8794A" w:rsidRDefault="00136DE2">
      <w:pPr>
        <w:pStyle w:val="11"/>
        <w:numPr>
          <w:ilvl w:val="0"/>
          <w:numId w:val="5"/>
        </w:numPr>
        <w:tabs>
          <w:tab w:val="left" w:pos="1369"/>
        </w:tabs>
        <w:ind w:firstLine="740"/>
        <w:jc w:val="both"/>
        <w:rPr>
          <w:rFonts w:ascii="PT Astra Serif" w:hAnsi="PT Astra Serif"/>
          <w:color w:val="auto"/>
        </w:rPr>
      </w:pPr>
      <w:bookmarkStart w:id="24" w:name="bookmark36"/>
      <w:bookmarkEnd w:id="24"/>
      <w:r w:rsidRPr="00F8794A">
        <w:rPr>
          <w:rFonts w:ascii="PT Astra Serif" w:hAnsi="PT Astra Serif"/>
          <w:color w:val="auto"/>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AA2EEA" w:rsidRPr="00F8794A" w:rsidRDefault="00136DE2">
      <w:pPr>
        <w:pStyle w:val="11"/>
        <w:numPr>
          <w:ilvl w:val="0"/>
          <w:numId w:val="5"/>
        </w:numPr>
        <w:tabs>
          <w:tab w:val="left" w:pos="1369"/>
        </w:tabs>
        <w:ind w:firstLine="740"/>
        <w:jc w:val="both"/>
        <w:rPr>
          <w:rFonts w:ascii="PT Astra Serif" w:hAnsi="PT Astra Serif"/>
          <w:color w:val="auto"/>
        </w:rPr>
      </w:pPr>
      <w:bookmarkStart w:id="25" w:name="bookmark37"/>
      <w:bookmarkEnd w:id="25"/>
      <w:r w:rsidRPr="00F8794A">
        <w:rPr>
          <w:rFonts w:ascii="PT Astra Serif" w:hAnsi="PT Astra Serif"/>
          <w:color w:val="auto"/>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AA2EEA" w:rsidRPr="00F8794A" w:rsidRDefault="00136DE2">
      <w:pPr>
        <w:pStyle w:val="11"/>
        <w:numPr>
          <w:ilvl w:val="0"/>
          <w:numId w:val="6"/>
        </w:numPr>
        <w:tabs>
          <w:tab w:val="left" w:pos="1111"/>
        </w:tabs>
        <w:ind w:firstLine="740"/>
        <w:jc w:val="both"/>
        <w:rPr>
          <w:rFonts w:ascii="PT Astra Serif" w:hAnsi="PT Astra Serif"/>
          <w:color w:val="auto"/>
        </w:rPr>
      </w:pPr>
      <w:bookmarkStart w:id="26" w:name="bookmark38"/>
      <w:bookmarkEnd w:id="26"/>
      <w:r w:rsidRPr="00F8794A">
        <w:rPr>
          <w:rFonts w:ascii="PT Astra Serif" w:hAnsi="PT Astra Serif"/>
          <w:color w:val="auto"/>
        </w:rPr>
        <w:t>средний риск;</w:t>
      </w:r>
    </w:p>
    <w:p w:rsidR="00AA2EEA" w:rsidRPr="00F8794A" w:rsidRDefault="00136DE2">
      <w:pPr>
        <w:pStyle w:val="11"/>
        <w:numPr>
          <w:ilvl w:val="0"/>
          <w:numId w:val="6"/>
        </w:numPr>
        <w:tabs>
          <w:tab w:val="left" w:pos="1135"/>
        </w:tabs>
        <w:ind w:firstLine="740"/>
        <w:jc w:val="both"/>
        <w:rPr>
          <w:rFonts w:ascii="PT Astra Serif" w:hAnsi="PT Astra Serif"/>
          <w:color w:val="auto"/>
        </w:rPr>
      </w:pPr>
      <w:bookmarkStart w:id="27" w:name="bookmark39"/>
      <w:bookmarkEnd w:id="27"/>
      <w:r w:rsidRPr="00F8794A">
        <w:rPr>
          <w:rFonts w:ascii="PT Astra Serif" w:hAnsi="PT Astra Serif"/>
          <w:color w:val="auto"/>
        </w:rPr>
        <w:t>умеренный риск;</w:t>
      </w:r>
    </w:p>
    <w:p w:rsidR="00AA2EEA" w:rsidRPr="00F8794A" w:rsidRDefault="00136DE2">
      <w:pPr>
        <w:pStyle w:val="11"/>
        <w:numPr>
          <w:ilvl w:val="0"/>
          <w:numId w:val="6"/>
        </w:numPr>
        <w:tabs>
          <w:tab w:val="left" w:pos="1135"/>
        </w:tabs>
        <w:ind w:firstLine="740"/>
        <w:jc w:val="both"/>
        <w:rPr>
          <w:rFonts w:ascii="PT Astra Serif" w:hAnsi="PT Astra Serif"/>
          <w:color w:val="auto"/>
        </w:rPr>
      </w:pPr>
      <w:bookmarkStart w:id="28" w:name="bookmark40"/>
      <w:bookmarkEnd w:id="28"/>
      <w:r w:rsidRPr="00F8794A">
        <w:rPr>
          <w:rFonts w:ascii="PT Astra Serif" w:hAnsi="PT Astra Serif"/>
          <w:color w:val="auto"/>
        </w:rPr>
        <w:t>низкий риск.</w:t>
      </w:r>
    </w:p>
    <w:p w:rsidR="00AA2EEA" w:rsidRPr="00F8794A" w:rsidRDefault="00136DE2">
      <w:pPr>
        <w:pStyle w:val="11"/>
        <w:numPr>
          <w:ilvl w:val="0"/>
          <w:numId w:val="5"/>
        </w:numPr>
        <w:tabs>
          <w:tab w:val="left" w:pos="1369"/>
        </w:tabs>
        <w:ind w:firstLine="740"/>
        <w:jc w:val="both"/>
        <w:rPr>
          <w:rFonts w:ascii="PT Astra Serif" w:hAnsi="PT Astra Serif"/>
          <w:color w:val="auto"/>
        </w:rPr>
      </w:pPr>
      <w:bookmarkStart w:id="29" w:name="bookmark45"/>
      <w:bookmarkEnd w:id="29"/>
      <w:r w:rsidRPr="00F8794A">
        <w:rPr>
          <w:rFonts w:ascii="PT Astra Serif" w:hAnsi="PT Astra Serif"/>
          <w:color w:val="auto"/>
        </w:rPr>
        <w:t>Объекты контроля относятся к следующим категориям риска:</w:t>
      </w:r>
    </w:p>
    <w:p w:rsidR="00AA2EEA" w:rsidRPr="00F8794A" w:rsidRDefault="00136DE2">
      <w:pPr>
        <w:pStyle w:val="11"/>
        <w:ind w:firstLine="740"/>
        <w:jc w:val="both"/>
        <w:rPr>
          <w:rFonts w:ascii="PT Astra Serif" w:hAnsi="PT Astra Serif"/>
          <w:color w:val="auto"/>
        </w:rPr>
      </w:pPr>
      <w:r w:rsidRPr="00F8794A">
        <w:rPr>
          <w:rFonts w:ascii="PT Astra Serif" w:hAnsi="PT Astra Serif"/>
          <w:color w:val="auto"/>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w:t>
      </w:r>
      <w:bookmarkStart w:id="30" w:name="bookmark46"/>
      <w:r w:rsidRPr="00F8794A">
        <w:rPr>
          <w:rFonts w:ascii="PT Astra Serif" w:hAnsi="PT Astra Serif"/>
          <w:color w:val="auto"/>
        </w:rPr>
        <w:t>статьи 20 Жилищного кодекса Российской Федерации, выявленных в ходе осуществления муниципального контроля</w:t>
      </w:r>
      <w:hyperlink w:anchor="bookmark2" w:tooltip="Current Document">
        <w:r w:rsidRPr="00F8794A">
          <w:rPr>
            <w:rFonts w:ascii="PT Astra Serif" w:eastAsia="Calibri" w:hAnsi="PT Astra Serif" w:cs="Calibri"/>
            <w:color w:val="auto"/>
            <w:vertAlign w:val="superscript"/>
          </w:rPr>
          <w:footnoteReference w:id="3"/>
        </w:r>
      </w:hyperlink>
      <w:r w:rsidRPr="00F8794A">
        <w:rPr>
          <w:rFonts w:ascii="PT Astra Serif" w:hAnsi="PT Astra Serif"/>
          <w:color w:val="auto"/>
        </w:rPr>
        <w:t>.</w:t>
      </w:r>
      <w:bookmarkEnd w:id="30"/>
    </w:p>
    <w:p w:rsidR="00AA2EEA" w:rsidRPr="00F8794A" w:rsidRDefault="00136DE2">
      <w:pPr>
        <w:pStyle w:val="11"/>
        <w:numPr>
          <w:ilvl w:val="0"/>
          <w:numId w:val="2"/>
        </w:numPr>
        <w:tabs>
          <w:tab w:val="left" w:pos="1073"/>
        </w:tabs>
        <w:ind w:firstLine="740"/>
        <w:jc w:val="both"/>
        <w:rPr>
          <w:rFonts w:ascii="PT Astra Serif" w:hAnsi="PT Astra Serif"/>
          <w:color w:val="auto"/>
        </w:rPr>
      </w:pPr>
      <w:bookmarkStart w:id="31" w:name="bookmark47"/>
      <w:bookmarkEnd w:id="31"/>
      <w:r w:rsidRPr="00F8794A">
        <w:rPr>
          <w:rFonts w:ascii="PT Astra Serif" w:hAnsi="PT Astra Serif"/>
          <w:color w:val="auto"/>
        </w:rPr>
        <w:t>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AA2EEA" w:rsidRPr="00F8794A" w:rsidRDefault="00136DE2">
      <w:pPr>
        <w:pStyle w:val="11"/>
        <w:numPr>
          <w:ilvl w:val="0"/>
          <w:numId w:val="2"/>
        </w:numPr>
        <w:tabs>
          <w:tab w:val="left" w:pos="937"/>
        </w:tabs>
        <w:ind w:firstLine="740"/>
        <w:jc w:val="both"/>
        <w:rPr>
          <w:rFonts w:ascii="PT Astra Serif" w:hAnsi="PT Astra Serif"/>
          <w:color w:val="auto"/>
        </w:rPr>
      </w:pPr>
      <w:bookmarkStart w:id="32" w:name="bookmark48"/>
      <w:bookmarkEnd w:id="32"/>
      <w:r w:rsidRPr="00F8794A">
        <w:rPr>
          <w:rFonts w:ascii="PT Astra Serif" w:hAnsi="PT Astra Serif"/>
          <w:color w:val="auto"/>
        </w:rPr>
        <w:lastRenderedPageBreak/>
        <w:t>к категории низкого риска - контролируемые лица, не соответствующие критериям, для среднего и умеренного риска.</w:t>
      </w:r>
    </w:p>
    <w:p w:rsidR="00814F51" w:rsidRPr="00646CFC" w:rsidRDefault="00814F51" w:rsidP="00814F51">
      <w:pPr>
        <w:pStyle w:val="normal"/>
        <w:jc w:val="both"/>
        <w:rPr>
          <w:rFonts w:ascii="PT Astra Serif" w:hAnsi="PT Astra Serif"/>
          <w:sz w:val="28"/>
          <w:szCs w:val="28"/>
        </w:rPr>
      </w:pPr>
      <w:bookmarkStart w:id="33" w:name="bookmark54"/>
      <w:bookmarkEnd w:id="33"/>
      <w:r>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ab/>
        <w:t xml:space="preserve">2.5 </w:t>
      </w:r>
      <w:r w:rsidRPr="00646CFC">
        <w:rPr>
          <w:rFonts w:ascii="PT Astra Serif" w:eastAsia="Times New Roman" w:hAnsi="PT Astra Serif" w:cs="Times New Roman"/>
          <w:sz w:val="28"/>
          <w:szCs w:val="28"/>
        </w:rPr>
        <w:t>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14F51" w:rsidRPr="00646CFC" w:rsidRDefault="00814F51" w:rsidP="00814F51">
      <w:pPr>
        <w:pStyle w:val="normal"/>
        <w:pBdr>
          <w:top w:val="nil"/>
          <w:left w:val="nil"/>
          <w:bottom w:val="nil"/>
          <w:right w:val="nil"/>
          <w:between w:val="nil"/>
        </w:pBdr>
        <w:jc w:val="both"/>
        <w:rPr>
          <w:rFonts w:ascii="PT Astra Serif" w:eastAsia="Times New Roman" w:hAnsi="PT Astra Serif" w:cs="Times New Roman"/>
          <w:sz w:val="28"/>
          <w:szCs w:val="28"/>
        </w:rPr>
      </w:pPr>
      <w:r w:rsidRPr="00646CFC">
        <w:rPr>
          <w:rFonts w:ascii="PT Astra Serif" w:eastAsia="Times New Roman" w:hAnsi="PT Astra Serif" w:cs="Times New Roman"/>
          <w:sz w:val="28"/>
          <w:szCs w:val="28"/>
        </w:rPr>
        <w:tab/>
      </w:r>
      <w:r w:rsidRPr="00FF25CD">
        <w:rPr>
          <w:rFonts w:ascii="Times New Roman" w:hAnsi="Times New Roman"/>
          <w:sz w:val="28"/>
          <w:szCs w:val="28"/>
        </w:rPr>
        <w:t>Объект контроля считается отнесенным к одной из категорий риска после внесения сведений в единый реестр видов контроля</w:t>
      </w:r>
      <w:r>
        <w:rPr>
          <w:rFonts w:ascii="Times New Roman" w:hAnsi="Times New Roman"/>
          <w:sz w:val="28"/>
          <w:szCs w:val="28"/>
        </w:rPr>
        <w:t>.</w:t>
      </w:r>
    </w:p>
    <w:p w:rsidR="00814F51" w:rsidRPr="00F8794A" w:rsidRDefault="00814F51">
      <w:pPr>
        <w:pStyle w:val="11"/>
        <w:spacing w:after="200"/>
        <w:ind w:firstLine="740"/>
        <w:jc w:val="both"/>
        <w:rPr>
          <w:rFonts w:ascii="PT Astra Serif" w:hAnsi="PT Astra Serif"/>
          <w:color w:val="auto"/>
        </w:rPr>
      </w:pPr>
    </w:p>
    <w:p w:rsidR="00814F51" w:rsidRPr="00B13988" w:rsidRDefault="00814F51" w:rsidP="00814F51">
      <w:pPr>
        <w:pStyle w:val="normal"/>
        <w:pBdr>
          <w:top w:val="nil"/>
          <w:left w:val="nil"/>
          <w:bottom w:val="nil"/>
          <w:right w:val="nil"/>
          <w:between w:val="nil"/>
        </w:pBdr>
        <w:jc w:val="center"/>
        <w:rPr>
          <w:rFonts w:ascii="PT Astra Serif" w:eastAsia="Times New Roman" w:hAnsi="PT Astra Serif" w:cs="Times New Roman"/>
          <w:color w:val="000000"/>
          <w:sz w:val="28"/>
          <w:szCs w:val="28"/>
        </w:rPr>
      </w:pPr>
      <w:bookmarkStart w:id="34" w:name="bookmark57"/>
      <w:bookmarkEnd w:id="34"/>
      <w:r w:rsidRPr="00B13988">
        <w:rPr>
          <w:rFonts w:ascii="PT Astra Serif" w:eastAsia="Times New Roman" w:hAnsi="PT Astra Serif" w:cs="Times New Roman"/>
          <w:b/>
          <w:sz w:val="28"/>
          <w:szCs w:val="28"/>
        </w:rPr>
        <w:t>III. Профилактика</w:t>
      </w:r>
      <w:r w:rsidRPr="00B13988">
        <w:rPr>
          <w:rFonts w:ascii="PT Astra Serif" w:eastAsia="Times New Roman" w:hAnsi="PT Astra Serif" w:cs="Times New Roman"/>
          <w:b/>
          <w:color w:val="000000"/>
          <w:sz w:val="28"/>
          <w:szCs w:val="28"/>
        </w:rPr>
        <w:t xml:space="preserve"> рисков причинения вреда (ущерба) охраняемым законом ценностям при осуществлении муниципального контроля</w:t>
      </w:r>
    </w:p>
    <w:p w:rsidR="00814F51" w:rsidRPr="00B13988" w:rsidRDefault="00814F51" w:rsidP="00814F51">
      <w:pPr>
        <w:pStyle w:val="normal"/>
        <w:jc w:val="center"/>
        <w:rPr>
          <w:rFonts w:ascii="PT Astra Serif" w:eastAsia="Times New Roman" w:hAnsi="PT Astra Serif" w:cs="Times New Roman"/>
          <w:b/>
          <w:sz w:val="28"/>
          <w:szCs w:val="28"/>
        </w:rPr>
      </w:pPr>
    </w:p>
    <w:p w:rsidR="00814F51" w:rsidRPr="00B13988" w:rsidRDefault="00814F51" w:rsidP="00814F51">
      <w:pPr>
        <w:pStyle w:val="normal"/>
        <w:pBdr>
          <w:top w:val="nil"/>
          <w:left w:val="nil"/>
          <w:bottom w:val="nil"/>
          <w:right w:val="nil"/>
          <w:between w:val="nil"/>
        </w:pBdr>
        <w:jc w:val="both"/>
        <w:rPr>
          <w:rFonts w:ascii="PT Astra Serif" w:eastAsia="Times New Roman" w:hAnsi="PT Astra Serif" w:cs="Times New Roman"/>
          <w:color w:val="000000"/>
          <w:sz w:val="28"/>
          <w:szCs w:val="28"/>
        </w:rPr>
      </w:pPr>
      <w:r w:rsidRPr="00B13988">
        <w:rPr>
          <w:rFonts w:ascii="PT Astra Serif" w:eastAsia="Times New Roman" w:hAnsi="PT Astra Serif" w:cs="Times New Roman"/>
          <w:color w:val="000000"/>
          <w:sz w:val="28"/>
          <w:szCs w:val="28"/>
        </w:rPr>
        <w:t xml:space="preserve"> </w:t>
      </w:r>
      <w:r w:rsidRPr="00B13988">
        <w:rPr>
          <w:rFonts w:ascii="PT Astra Serif" w:eastAsia="Times New Roman" w:hAnsi="PT Astra Serif" w:cs="Times New Roman"/>
          <w:color w:val="000000"/>
          <w:sz w:val="28"/>
          <w:szCs w:val="28"/>
        </w:rPr>
        <w:tab/>
        <w:t xml:space="preserve">3.1. </w:t>
      </w:r>
      <w:r w:rsidRPr="00B13988">
        <w:rPr>
          <w:rFonts w:ascii="PT Astra Serif" w:eastAsia="Times New Roman" w:hAnsi="PT Astra Serif" w:cs="Times New Roman"/>
          <w:sz w:val="28"/>
          <w:szCs w:val="28"/>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r w:rsidRPr="00B13988">
        <w:rPr>
          <w:rFonts w:ascii="PT Astra Serif" w:eastAsia="Times New Roman" w:hAnsi="PT Astra Serif" w:cs="Times New Roman"/>
          <w:color w:val="000000"/>
          <w:sz w:val="28"/>
          <w:szCs w:val="28"/>
        </w:rPr>
        <w:t>.</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color w:val="000000"/>
          <w:sz w:val="28"/>
          <w:szCs w:val="28"/>
        </w:rPr>
      </w:pPr>
      <w:r w:rsidRPr="00B13988">
        <w:rPr>
          <w:rFonts w:ascii="PT Astra Serif" w:eastAsia="Times New Roman" w:hAnsi="PT Astra Serif" w:cs="Times New Roman"/>
          <w:color w:val="000000"/>
          <w:sz w:val="28"/>
          <w:szCs w:val="28"/>
        </w:rPr>
        <w:t xml:space="preserve">         3.2. </w:t>
      </w:r>
      <w:r w:rsidRPr="00B13988">
        <w:rPr>
          <w:rFonts w:ascii="PT Astra Serif" w:hAnsi="PT Astra Serif"/>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законодательством.</w:t>
      </w: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color w:val="000000"/>
          <w:sz w:val="28"/>
          <w:szCs w:val="28"/>
        </w:rPr>
        <w:t xml:space="preserve">        3.3. </w:t>
      </w:r>
      <w:r w:rsidRPr="00B13988">
        <w:rPr>
          <w:rFonts w:ascii="PT Astra Serif" w:eastAsia="Times New Roman" w:hAnsi="PT Astra Serif" w:cs="Times New Roman"/>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sidR="00141CAB">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 xml:space="preserve">либо по их инициативе, либо в случаях, предусмотренных Федеральным законом № 248-ФЗ, принимает меры, указанные в </w:t>
      </w:r>
      <w:hyperlink r:id="rId11">
        <w:r w:rsidRPr="00B13988">
          <w:rPr>
            <w:rFonts w:ascii="PT Astra Serif" w:hAnsi="PT Astra Serif"/>
            <w:sz w:val="28"/>
            <w:szCs w:val="28"/>
            <w:u w:val="single"/>
          </w:rPr>
          <w:t>статье 90</w:t>
        </w:r>
      </w:hyperlink>
      <w:r w:rsidRPr="00B13988">
        <w:rPr>
          <w:rFonts w:ascii="PT Astra Serif" w:eastAsia="Times New Roman" w:hAnsi="PT Astra Serif" w:cs="Times New Roman"/>
          <w:sz w:val="28"/>
          <w:szCs w:val="28"/>
        </w:rPr>
        <w:t xml:space="preserve">  Федерального закона № 248-ФЗ.</w:t>
      </w: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color w:val="000000"/>
          <w:sz w:val="28"/>
          <w:szCs w:val="28"/>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w:t>
      </w:r>
      <w:r w:rsidRPr="00B13988">
        <w:rPr>
          <w:rFonts w:ascii="PT Astra Serif" w:eastAsia="Times New Roman" w:hAnsi="PT Astra Serif" w:cs="Times New Roman"/>
          <w:sz w:val="28"/>
          <w:szCs w:val="28"/>
        </w:rPr>
        <w:t>информацию об этом руководителю контрольного органа для принятия решения о проведении контрольных мероприятий.</w:t>
      </w:r>
      <w:bookmarkStart w:id="35" w:name="1fob9te" w:colFirst="0" w:colLast="0"/>
      <w:bookmarkEnd w:id="35"/>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3.5. При осуществлении муниципального контроля могут проводиться следующие  виды профилактических мероприятий:</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1) информирование;</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2) консультирование;</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3) объявление предостережения;</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 профилактический визит.</w:t>
      </w:r>
      <w:r w:rsidRPr="00B13988">
        <w:rPr>
          <w:rFonts w:ascii="PT Astra Serif" w:eastAsia="Times New Roman" w:hAnsi="PT Astra Serif" w:cs="Times New Roman"/>
          <w:sz w:val="28"/>
          <w:szCs w:val="28"/>
        </w:rPr>
        <w:tab/>
      </w: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 xml:space="preserve">      3.6. Информирование осуществляется посредством размещения сведений, предусмотренных </w:t>
      </w:r>
      <w:hyperlink r:id="rId12">
        <w:r w:rsidRPr="00B13988">
          <w:rPr>
            <w:rFonts w:ascii="PT Astra Serif" w:eastAsia="Times New Roman" w:hAnsi="PT Astra Serif" w:cs="Times New Roman"/>
            <w:sz w:val="28"/>
            <w:szCs w:val="28"/>
          </w:rPr>
          <w:t>частью 3 статьи 46</w:t>
        </w:r>
      </w:hyperlink>
      <w:r w:rsidRPr="00B13988">
        <w:rPr>
          <w:rFonts w:ascii="PT Astra Serif" w:eastAsia="Times New Roman" w:hAnsi="PT Astra Serif" w:cs="Times New Roman"/>
          <w:sz w:val="28"/>
          <w:szCs w:val="28"/>
        </w:rPr>
        <w:t xml:space="preserve"> Федерального закона № 248-ФЗ на официальном сайте контрольного органа в сети «Интернет», в средствах </w:t>
      </w:r>
      <w:r w:rsidRPr="00B13988">
        <w:rPr>
          <w:rFonts w:ascii="PT Astra Serif" w:eastAsia="Times New Roman" w:hAnsi="PT Astra Serif" w:cs="Times New Roman"/>
          <w:sz w:val="28"/>
          <w:szCs w:val="28"/>
        </w:rPr>
        <w:lastRenderedPageBreak/>
        <w:t>массовой информации, через личные кабинеты контролируемых лиц в государственных информационных системах (при их наличии) и в иных формах.</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Размещенные сведения на указанном официальном сайте поддерживаются в актуальном состоянии.</w:t>
      </w:r>
    </w:p>
    <w:p w:rsidR="00814F51" w:rsidRPr="00B13988" w:rsidRDefault="00814F51" w:rsidP="00814F51">
      <w:pPr>
        <w:pStyle w:val="ae"/>
        <w:ind w:firstLine="709"/>
        <w:jc w:val="both"/>
        <w:rPr>
          <w:rFonts w:ascii="PT Astra Serif" w:hAnsi="PT Astra Serif"/>
          <w:sz w:val="28"/>
          <w:szCs w:val="28"/>
        </w:rPr>
      </w:pPr>
      <w:bookmarkStart w:id="36" w:name="3znysh7" w:colFirst="0" w:colLast="0"/>
      <w:bookmarkEnd w:id="36"/>
      <w:r w:rsidRPr="00B13988">
        <w:rPr>
          <w:rFonts w:ascii="PT Astra Serif" w:eastAsia="Times New Roman" w:hAnsi="PT Astra Serif" w:cs="Times New Roman"/>
          <w:sz w:val="28"/>
          <w:szCs w:val="28"/>
        </w:rPr>
        <w:t xml:space="preserve">      3.7 </w:t>
      </w:r>
      <w:r w:rsidRPr="00B13988">
        <w:rPr>
          <w:rFonts w:ascii="PT Astra Serif" w:hAnsi="PT Astra Serif"/>
          <w:sz w:val="28"/>
          <w:szCs w:val="28"/>
        </w:rPr>
        <w:t xml:space="preserve">Консультирование контролируемых лиц и их представителей осуществляется по обращениям контролируемых лиц и их представителей, </w:t>
      </w:r>
      <w:r w:rsidRPr="00B13988">
        <w:rPr>
          <w:rFonts w:ascii="PT Astra Serif" w:eastAsia="Times New Roman" w:hAnsi="PT Astra Serif"/>
          <w:bCs/>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B13988">
        <w:rPr>
          <w:rFonts w:ascii="PT Astra Serif" w:hAnsi="PT Astra Serif"/>
          <w:sz w:val="28"/>
          <w:szCs w:val="28"/>
        </w:rPr>
        <w:t xml:space="preserve"> по вопросам, связанным с организацией и осуществлением муниципального контроля.</w:t>
      </w:r>
    </w:p>
    <w:p w:rsidR="00814F51" w:rsidRPr="00B13988" w:rsidRDefault="00814F51" w:rsidP="00814F51">
      <w:pPr>
        <w:pStyle w:val="ae"/>
        <w:ind w:firstLine="709"/>
        <w:jc w:val="both"/>
        <w:rPr>
          <w:rFonts w:ascii="PT Astra Serif" w:hAnsi="PT Astra Serif"/>
          <w:sz w:val="28"/>
          <w:szCs w:val="28"/>
        </w:rPr>
      </w:pPr>
      <w:r w:rsidRPr="00B13988">
        <w:rPr>
          <w:rFonts w:ascii="PT Astra Serif" w:hAnsi="PT Astra Serif"/>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814F51" w:rsidRPr="00B13988" w:rsidRDefault="00814F51" w:rsidP="00814F51">
      <w:pPr>
        <w:pStyle w:val="ae"/>
        <w:ind w:firstLine="709"/>
        <w:jc w:val="both"/>
        <w:rPr>
          <w:rFonts w:ascii="PT Astra Serif" w:hAnsi="PT Astra Serif"/>
          <w:sz w:val="28"/>
          <w:szCs w:val="28"/>
        </w:rPr>
      </w:pPr>
      <w:r w:rsidRPr="00B13988">
        <w:rPr>
          <w:rFonts w:ascii="PT Astra Serif" w:hAnsi="PT Astra Serif"/>
          <w:sz w:val="28"/>
          <w:szCs w:val="28"/>
        </w:rPr>
        <w:t>Консультирование осуществляется без взимания платы.</w:t>
      </w:r>
    </w:p>
    <w:p w:rsidR="00814F51" w:rsidRPr="00B13988" w:rsidRDefault="00814F51" w:rsidP="00814F51">
      <w:pPr>
        <w:pStyle w:val="ae"/>
        <w:ind w:firstLine="709"/>
        <w:jc w:val="both"/>
        <w:rPr>
          <w:rFonts w:ascii="PT Astra Serif" w:hAnsi="PT Astra Serif"/>
          <w:sz w:val="28"/>
          <w:szCs w:val="28"/>
        </w:rPr>
      </w:pPr>
      <w:r w:rsidRPr="00B13988">
        <w:rPr>
          <w:rFonts w:ascii="PT Astra Serif" w:hAnsi="PT Astra Serif"/>
          <w:sz w:val="28"/>
          <w:szCs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814F51" w:rsidRPr="00B13988" w:rsidRDefault="00814F51" w:rsidP="00814F51">
      <w:pPr>
        <w:pStyle w:val="ae"/>
        <w:ind w:firstLine="709"/>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Время консультирования не должно превышать 15 минут.</w:t>
      </w:r>
    </w:p>
    <w:p w:rsidR="00814F51" w:rsidRPr="00B13988" w:rsidRDefault="00814F51" w:rsidP="00814F51">
      <w:pPr>
        <w:pStyle w:val="ae"/>
        <w:ind w:firstLine="709"/>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Личный прием граждан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контрольного органа в сети «Интернет»</w:t>
      </w:r>
      <w:r w:rsidRPr="00B13988">
        <w:rPr>
          <w:rFonts w:ascii="PT Astra Serif" w:hAnsi="PT Astra Serif"/>
          <w:sz w:val="28"/>
          <w:szCs w:val="28"/>
        </w:rPr>
        <w:t xml:space="preserve">: </w:t>
      </w:r>
      <w:hyperlink r:id="rId13" w:history="1">
        <w:r w:rsidRPr="00B13988">
          <w:rPr>
            <w:rStyle w:val="a6"/>
            <w:rFonts w:ascii="PT Astra Serif" w:hAnsi="PT Astra Serif"/>
            <w:sz w:val="28"/>
            <w:szCs w:val="28"/>
          </w:rPr>
          <w:t>https://veshkajma-r73.gosweb.gosuslugi.ru/</w:t>
        </w:r>
      </w:hyperlink>
      <w:r w:rsidRPr="00B13988">
        <w:rPr>
          <w:rFonts w:ascii="PT Astra Serif" w:hAnsi="PT Astra Serif"/>
          <w:sz w:val="28"/>
          <w:szCs w:val="28"/>
        </w:rPr>
        <w:t xml:space="preserve">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3.10.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4">
        <w:r w:rsidRPr="00B13988">
          <w:rPr>
            <w:rFonts w:ascii="PT Astra Serif" w:eastAsia="Times New Roman" w:hAnsi="PT Astra Serif" w:cs="Times New Roman"/>
            <w:sz w:val="28"/>
            <w:szCs w:val="28"/>
          </w:rPr>
          <w:t>статьей 49</w:t>
        </w:r>
      </w:hyperlink>
      <w:r w:rsidRPr="00B13988">
        <w:rPr>
          <w:rFonts w:ascii="PT Astra Serif" w:eastAsia="Times New Roman" w:hAnsi="PT Astra Serif" w:cs="Times New Roman"/>
          <w:sz w:val="28"/>
          <w:szCs w:val="28"/>
        </w:rPr>
        <w:t xml:space="preserve"> Федерального закона  № 248-ФЗ.</w:t>
      </w:r>
    </w:p>
    <w:p w:rsidR="00814F51" w:rsidRPr="00B13988" w:rsidRDefault="00814F51" w:rsidP="00814F51">
      <w:pPr>
        <w:ind w:right="-30" w:firstLine="720"/>
        <w:jc w:val="both"/>
        <w:rPr>
          <w:rFonts w:ascii="PT Astra Serif" w:hAnsi="PT Astra Serif"/>
          <w:bCs/>
          <w:sz w:val="28"/>
          <w:szCs w:val="28"/>
        </w:rPr>
      </w:pPr>
      <w:r w:rsidRPr="00B13988">
        <w:rPr>
          <w:rFonts w:ascii="PT Astra Serif" w:hAnsi="PT Astra Serif"/>
          <w:sz w:val="28"/>
          <w:szCs w:val="28"/>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w:t>
      </w:r>
      <w:r w:rsidRPr="00B13988">
        <w:rPr>
          <w:rFonts w:ascii="PT Astra Serif" w:hAnsi="PT Astra Serif"/>
          <w:bCs/>
          <w:sz w:val="28"/>
          <w:szCs w:val="28"/>
        </w:rPr>
        <w:t xml:space="preserve">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xml:space="preserve">        В возражениях указываются:</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наименование контролируемого лица;</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идентификационный номер налогоплательщика;</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дата и номер предостережения, направленного в адрес контролируемого лица;</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lastRenderedPageBreak/>
        <w:t xml:space="preserve">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 </w:t>
      </w:r>
      <w:r w:rsidRPr="00B13988">
        <w:rPr>
          <w:rFonts w:ascii="PT Astra Serif" w:hAnsi="PT Astra Serif"/>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B13988">
        <w:rPr>
          <w:rFonts w:ascii="PT Astra Serif" w:hAnsi="PT Astra Serif"/>
          <w:bCs/>
          <w:sz w:val="28"/>
          <w:szCs w:val="28"/>
        </w:rPr>
        <w:t>.</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xml:space="preserve">    </w:t>
      </w:r>
      <w:r w:rsidRPr="00B13988">
        <w:rPr>
          <w:rFonts w:ascii="PT Astra Serif" w:hAnsi="PT Astra Serif"/>
          <w:bCs/>
          <w:sz w:val="28"/>
          <w:szCs w:val="28"/>
        </w:rPr>
        <w:tab/>
      </w:r>
      <w:r w:rsidRPr="00B13988">
        <w:rPr>
          <w:rFonts w:ascii="PT Astra Serif" w:hAnsi="PT Astra Serif"/>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r w:rsidRPr="00B13988">
        <w:rPr>
          <w:rFonts w:ascii="PT Astra Serif" w:hAnsi="PT Astra Serif"/>
          <w:bCs/>
          <w:sz w:val="28"/>
          <w:szCs w:val="28"/>
        </w:rPr>
        <w:t xml:space="preserve"> По результатам рассмотрения возражения  Глава Администрации  или лицо, исполняющее его обязанности, принимает одно из следующих решений:</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-отменить объявленное предостережение;</w:t>
      </w:r>
    </w:p>
    <w:p w:rsidR="00814F51" w:rsidRPr="00B13988" w:rsidRDefault="00814F51" w:rsidP="00814F51">
      <w:pPr>
        <w:ind w:right="-30"/>
        <w:jc w:val="both"/>
        <w:rPr>
          <w:rFonts w:ascii="PT Astra Serif" w:hAnsi="PT Astra Serif"/>
          <w:bCs/>
          <w:sz w:val="28"/>
          <w:szCs w:val="28"/>
        </w:rPr>
      </w:pPr>
      <w:r w:rsidRPr="00B13988">
        <w:rPr>
          <w:rFonts w:ascii="PT Astra Serif" w:hAnsi="PT Astra Serif"/>
          <w:bCs/>
          <w:sz w:val="28"/>
          <w:szCs w:val="28"/>
        </w:rPr>
        <w:t xml:space="preserve">-отказать  в удовлетворении возражения. </w:t>
      </w:r>
    </w:p>
    <w:p w:rsidR="00814F51" w:rsidRPr="00B13988" w:rsidRDefault="00814F51" w:rsidP="00814F51">
      <w:pPr>
        <w:ind w:right="-30" w:firstLine="720"/>
        <w:jc w:val="both"/>
        <w:rPr>
          <w:rFonts w:ascii="PT Astra Serif" w:hAnsi="PT Astra Serif"/>
          <w:bCs/>
          <w:sz w:val="28"/>
          <w:szCs w:val="28"/>
        </w:rPr>
      </w:pPr>
      <w:r w:rsidRPr="00B13988">
        <w:rPr>
          <w:rFonts w:ascii="PT Astra Serif" w:hAnsi="PT Astra Serif"/>
          <w:bCs/>
          <w:sz w:val="28"/>
          <w:szCs w:val="28"/>
        </w:rPr>
        <w:t>Не позднее дня, следующего за днём принятия соответствующего решения, Уполномоченный орган направляет контролируемому лицу ответ о результатах рассмотрения возражения.</w:t>
      </w:r>
    </w:p>
    <w:p w:rsidR="00814F51" w:rsidRPr="00B13988" w:rsidRDefault="00814F51" w:rsidP="00814F51">
      <w:pPr>
        <w:pStyle w:val="normal"/>
        <w:ind w:firstLine="720"/>
        <w:jc w:val="both"/>
        <w:rPr>
          <w:rFonts w:ascii="PT Astra Serif" w:hAnsi="PT Astra Serif"/>
          <w:sz w:val="28"/>
          <w:szCs w:val="28"/>
        </w:rPr>
      </w:pPr>
      <w:r w:rsidRPr="00B13988">
        <w:rPr>
          <w:rFonts w:ascii="PT Astra Serif" w:eastAsia="Times New Roman" w:hAnsi="PT Astra Serif"/>
          <w:bCs/>
          <w:sz w:val="28"/>
          <w:szCs w:val="28"/>
        </w:rPr>
        <w:t>В случае отказа в удовлетворении возражения  в ответе указывается основания принятия решения об отказе в удовлетворении возражения.</w:t>
      </w:r>
    </w:p>
    <w:p w:rsidR="00814F51" w:rsidRPr="00B13988" w:rsidRDefault="00814F51" w:rsidP="00814F51">
      <w:pPr>
        <w:pStyle w:val="ConsPlusNormal"/>
        <w:jc w:val="both"/>
        <w:rPr>
          <w:rFonts w:ascii="PT Astra Serif" w:hAnsi="PT Astra Serif"/>
          <w:sz w:val="28"/>
          <w:szCs w:val="28"/>
        </w:rPr>
      </w:pPr>
      <w:r w:rsidRPr="00B13988">
        <w:rPr>
          <w:rFonts w:ascii="PT Astra Serif" w:hAnsi="PT Astra Serif"/>
          <w:sz w:val="28"/>
          <w:szCs w:val="28"/>
        </w:rPr>
        <w:tab/>
        <w:t xml:space="preserve">3.11. </w:t>
      </w:r>
      <w:r w:rsidRPr="00B13988">
        <w:rPr>
          <w:rFonts w:ascii="PT Astra Serif" w:hAnsi="PT Astra Serif"/>
          <w:sz w:val="28"/>
          <w:szCs w:val="28"/>
        </w:rPr>
        <w:tab/>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 Профилактический визит проводится в порядке и объеме, определенном статьей 52 Федерального закона № 248-ФЗ.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Профилактический визит проводится по инициативе уполномоченного органа (обязательный профилактический визит) или по инициативе контролируемого лица. </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3.11.1. Обязательный профилактический визит проводится в </w:t>
      </w:r>
      <w:r w:rsidRPr="00B13988">
        <w:rPr>
          <w:rFonts w:ascii="PT Astra Serif" w:hAnsi="PT Astra Serif"/>
          <w:sz w:val="28"/>
          <w:szCs w:val="28"/>
        </w:rPr>
        <w:lastRenderedPageBreak/>
        <w:t>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 Обязательный профилактический визит не предусматривает отказ контролируемого лица от его проведения.</w:t>
      </w:r>
    </w:p>
    <w:p w:rsidR="00814F51" w:rsidRPr="00B13988" w:rsidRDefault="00814F51" w:rsidP="00814F51">
      <w:pPr>
        <w:pStyle w:val="a7"/>
        <w:ind w:firstLine="540"/>
        <w:jc w:val="both"/>
        <w:rPr>
          <w:rFonts w:ascii="PT Astra Serif" w:hAnsi="PT Astra Serif"/>
          <w:sz w:val="28"/>
          <w:szCs w:val="28"/>
        </w:rPr>
      </w:pPr>
      <w:r w:rsidRPr="00B13988">
        <w:rPr>
          <w:rFonts w:ascii="PT Astra Serif" w:eastAsiaTheme="minorHAnsi" w:hAnsi="PT Astra Serif"/>
          <w:sz w:val="28"/>
          <w:szCs w:val="28"/>
          <w:lang w:eastAsia="en-US"/>
        </w:rPr>
        <w:t xml:space="preserve">О </w:t>
      </w:r>
      <w:r w:rsidRPr="00B13988">
        <w:rPr>
          <w:rFonts w:ascii="PT Astra Serif" w:hAnsi="PT Astra Serif"/>
          <w:sz w:val="28"/>
          <w:szCs w:val="28"/>
        </w:rPr>
        <w:t xml:space="preserve">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5" w:history="1">
        <w:r w:rsidRPr="00B13988">
          <w:rPr>
            <w:rFonts w:ascii="PT Astra Serif" w:hAnsi="PT Astra Serif"/>
            <w:sz w:val="28"/>
            <w:szCs w:val="28"/>
          </w:rPr>
          <w:t>частью 5 статьи 21</w:t>
        </w:r>
      </w:hyperlink>
      <w:r w:rsidRPr="00B13988">
        <w:rPr>
          <w:rFonts w:ascii="PT Astra Serif" w:hAnsi="PT Astra Serif"/>
          <w:sz w:val="28"/>
          <w:szCs w:val="28"/>
        </w:rPr>
        <w:t xml:space="preserve"> Федерального закона № 248-ФЗ.</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Срок проведения обязательного профилактического визита не может превышать десяти рабочих дней.</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6">
        <w:r w:rsidRPr="00B13988">
          <w:rPr>
            <w:rFonts w:ascii="PT Astra Serif" w:hAnsi="PT Astra Serif"/>
            <w:sz w:val="28"/>
            <w:szCs w:val="28"/>
          </w:rPr>
          <w:t>статьей 90</w:t>
        </w:r>
      </w:hyperlink>
      <w:r w:rsidRPr="00B13988">
        <w:rPr>
          <w:rFonts w:ascii="PT Astra Serif" w:hAnsi="PT Astra Serif"/>
          <w:sz w:val="28"/>
          <w:szCs w:val="28"/>
        </w:rPr>
        <w:t xml:space="preserve"> Федерального закона № 248-ФЗ для контрольных мероприятий.</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7">
        <w:r w:rsidRPr="00B13988">
          <w:rPr>
            <w:rFonts w:ascii="PT Astra Serif" w:hAnsi="PT Astra Serif"/>
            <w:sz w:val="28"/>
            <w:szCs w:val="28"/>
          </w:rPr>
          <w:t>статьей 88</w:t>
        </w:r>
      </w:hyperlink>
      <w:r w:rsidRPr="00B13988">
        <w:rPr>
          <w:rFonts w:ascii="PT Astra Serif" w:hAnsi="PT Astra Serif"/>
          <w:sz w:val="28"/>
          <w:szCs w:val="28"/>
        </w:rPr>
        <w:t xml:space="preserve"> Федерального закона № 248-ФЗ  для контрольных мероприятий.</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8">
        <w:r w:rsidRPr="00B13988">
          <w:rPr>
            <w:rFonts w:ascii="PT Astra Serif" w:hAnsi="PT Astra Serif"/>
            <w:sz w:val="28"/>
            <w:szCs w:val="28"/>
          </w:rPr>
          <w:t>частью 10 статьи 65</w:t>
        </w:r>
      </w:hyperlink>
      <w:r w:rsidRPr="00B13988">
        <w:rPr>
          <w:rFonts w:ascii="PT Astra Serif" w:hAnsi="PT Astra Serif"/>
          <w:sz w:val="28"/>
          <w:szCs w:val="28"/>
        </w:rPr>
        <w:t xml:space="preserve"> Федерального закона № 248-ФЗ для контрольных мероприятий.</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3.11.2.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w:t>
      </w:r>
      <w:r w:rsidRPr="00B13988">
        <w:rPr>
          <w:rFonts w:ascii="PT Astra Serif" w:hAnsi="PT Astra Serif"/>
          <w:sz w:val="28"/>
          <w:szCs w:val="28"/>
        </w:rPr>
        <w:lastRenderedPageBreak/>
        <w:t>государственных и муниципальных услуг (при наличии возможности).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предусмотренными частью 4 статьи 52.2.Федерального закона № 248-ФЗ, о чем уведомляет контролируемое лицо.</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14F51" w:rsidRDefault="00814F51" w:rsidP="00814F51">
      <w:pPr>
        <w:pStyle w:val="normal"/>
        <w:ind w:firstLine="709"/>
        <w:jc w:val="both"/>
        <w:rPr>
          <w:rFonts w:ascii="PT Astra Serif" w:hAnsi="PT Astra Serif" w:cs="Times New Roman"/>
          <w:sz w:val="28"/>
          <w:szCs w:val="28"/>
        </w:rPr>
      </w:pPr>
      <w:r w:rsidRPr="00B13988">
        <w:rPr>
          <w:rFonts w:ascii="PT Astra Serif" w:hAnsi="PT Astra Serif"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814F51" w:rsidRPr="00B13988" w:rsidRDefault="00814F51" w:rsidP="00814F51">
      <w:pPr>
        <w:pStyle w:val="normal"/>
        <w:ind w:firstLine="709"/>
        <w:jc w:val="both"/>
        <w:rPr>
          <w:rFonts w:ascii="PT Astra Serif" w:eastAsia="Times New Roman" w:hAnsi="PT Astra Serif" w:cs="Times New Roman"/>
          <w:sz w:val="28"/>
          <w:szCs w:val="28"/>
        </w:rPr>
      </w:pPr>
    </w:p>
    <w:p w:rsidR="00814F51" w:rsidRPr="00B13988" w:rsidRDefault="00814F51" w:rsidP="00814F51">
      <w:pPr>
        <w:pStyle w:val="normal"/>
        <w:pBdr>
          <w:top w:val="nil"/>
          <w:left w:val="nil"/>
          <w:bottom w:val="nil"/>
          <w:right w:val="nil"/>
          <w:between w:val="nil"/>
        </w:pBdr>
        <w:ind w:left="1429"/>
        <w:jc w:val="center"/>
        <w:rPr>
          <w:rFonts w:ascii="PT Astra Serif" w:eastAsia="Times New Roman" w:hAnsi="PT Astra Serif" w:cs="Times New Roman"/>
          <w:b/>
          <w:sz w:val="28"/>
          <w:szCs w:val="28"/>
        </w:rPr>
      </w:pPr>
      <w:r w:rsidRPr="00B13988">
        <w:rPr>
          <w:rFonts w:ascii="PT Astra Serif" w:eastAsia="Times New Roman" w:hAnsi="PT Astra Serif" w:cs="Times New Roman"/>
          <w:b/>
          <w:sz w:val="28"/>
          <w:szCs w:val="28"/>
        </w:rPr>
        <w:t>IV. Порядок организации муниципального контроля</w:t>
      </w:r>
    </w:p>
    <w:p w:rsidR="00814F51" w:rsidRPr="00B13988" w:rsidRDefault="00814F51" w:rsidP="00814F51">
      <w:pPr>
        <w:pStyle w:val="normal"/>
        <w:pBdr>
          <w:top w:val="nil"/>
          <w:left w:val="nil"/>
          <w:bottom w:val="nil"/>
          <w:right w:val="nil"/>
          <w:between w:val="nil"/>
        </w:pBdr>
        <w:rPr>
          <w:rFonts w:ascii="PT Astra Serif" w:eastAsia="Times New Roman" w:hAnsi="PT Astra Serif" w:cs="Times New Roman"/>
          <w:b/>
          <w:sz w:val="28"/>
          <w:szCs w:val="28"/>
        </w:rPr>
      </w:pPr>
    </w:p>
    <w:p w:rsidR="00814F51" w:rsidRPr="00B13988" w:rsidRDefault="00814F51" w:rsidP="00814F51">
      <w:pPr>
        <w:pBdr>
          <w:top w:val="nil"/>
          <w:left w:val="nil"/>
          <w:bottom w:val="nil"/>
          <w:right w:val="nil"/>
          <w:between w:val="nil"/>
        </w:pBdr>
        <w:ind w:firstLine="709"/>
        <w:jc w:val="both"/>
        <w:rPr>
          <w:rFonts w:ascii="PT Astra Serif" w:hAnsi="PT Astra Serif"/>
          <w:sz w:val="28"/>
          <w:szCs w:val="28"/>
        </w:rPr>
      </w:pPr>
      <w:r w:rsidRPr="00B13988">
        <w:rPr>
          <w:rFonts w:ascii="PT Astra Serif" w:hAnsi="PT Astra Serif"/>
          <w:sz w:val="28"/>
          <w:szCs w:val="28"/>
        </w:rPr>
        <w:t xml:space="preserve">           4.1.    Муниципальный контроль осуществляется без проведения плановых контрольных мероприятий. </w:t>
      </w:r>
    </w:p>
    <w:p w:rsidR="00814F51" w:rsidRPr="00B13988" w:rsidRDefault="00814F51" w:rsidP="00814F51">
      <w:pPr>
        <w:pBdr>
          <w:top w:val="nil"/>
          <w:left w:val="nil"/>
          <w:bottom w:val="nil"/>
          <w:right w:val="nil"/>
          <w:between w:val="nil"/>
        </w:pBdr>
        <w:ind w:firstLine="709"/>
        <w:jc w:val="both"/>
        <w:rPr>
          <w:rFonts w:ascii="PT Astra Serif" w:hAnsi="PT Astra Serif"/>
          <w:sz w:val="28"/>
          <w:szCs w:val="28"/>
        </w:rPr>
      </w:pPr>
      <w:r w:rsidRPr="00B13988">
        <w:rPr>
          <w:rFonts w:ascii="PT Astra Serif" w:hAnsi="PT Astra Serif"/>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814F51" w:rsidRPr="00B13988" w:rsidRDefault="00814F51" w:rsidP="00814F51">
      <w:pPr>
        <w:pStyle w:val="ConsPlusNormal"/>
        <w:ind w:firstLine="851"/>
        <w:jc w:val="both"/>
        <w:rPr>
          <w:rFonts w:ascii="PT Astra Serif" w:hAnsi="PT Astra Serif"/>
          <w:sz w:val="28"/>
          <w:szCs w:val="28"/>
        </w:rPr>
      </w:pPr>
      <w:r w:rsidRPr="00B13988">
        <w:rPr>
          <w:rFonts w:ascii="PT Astra Serif" w:hAnsi="PT Astra Serif"/>
          <w:sz w:val="28"/>
          <w:szCs w:val="28"/>
        </w:rPr>
        <w:t xml:space="preserve">Общие требования к проведению контрольных (надзорных) мероприятий предусмотрены </w:t>
      </w:r>
      <w:hyperlink r:id="rId19">
        <w:r w:rsidRPr="00B13988">
          <w:rPr>
            <w:rFonts w:ascii="PT Astra Serif" w:hAnsi="PT Astra Serif"/>
            <w:sz w:val="28"/>
            <w:szCs w:val="28"/>
          </w:rPr>
          <w:t>статьей 65</w:t>
        </w:r>
      </w:hyperlink>
      <w:r w:rsidRPr="00B13988">
        <w:rPr>
          <w:rFonts w:ascii="PT Astra Serif" w:hAnsi="PT Astra Serif"/>
          <w:sz w:val="28"/>
          <w:szCs w:val="28"/>
        </w:rPr>
        <w:t xml:space="preserve"> Федерального закона № 248-ФЗ.</w:t>
      </w:r>
    </w:p>
    <w:p w:rsidR="00814F51" w:rsidRPr="00B13988" w:rsidRDefault="00814F51" w:rsidP="00814F51">
      <w:pPr>
        <w:pStyle w:val="normal"/>
        <w:pBdr>
          <w:top w:val="nil"/>
          <w:left w:val="nil"/>
          <w:bottom w:val="nil"/>
          <w:right w:val="nil"/>
          <w:between w:val="nil"/>
        </w:pBdr>
        <w:ind w:firstLine="720"/>
        <w:jc w:val="both"/>
        <w:rPr>
          <w:rFonts w:ascii="PT Astra Serif" w:eastAsia="Times New Roman" w:hAnsi="PT Astra Serif" w:cs="Times New Roman"/>
          <w:sz w:val="28"/>
          <w:szCs w:val="28"/>
        </w:rPr>
      </w:pPr>
      <w:r w:rsidRPr="00B13988">
        <w:rPr>
          <w:rFonts w:ascii="PT Astra Serif" w:hAnsi="PT Astra Serif"/>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w:t>
      </w:r>
      <w:r w:rsidRPr="00B13988">
        <w:rPr>
          <w:rFonts w:ascii="PT Astra Serif" w:hAnsi="PT Astra Serif"/>
          <w:sz w:val="28"/>
          <w:szCs w:val="28"/>
        </w:rPr>
        <w:lastRenderedPageBreak/>
        <w:t>решений, актов и предписаний отдельное формирование документа не требуется.</w:t>
      </w:r>
    </w:p>
    <w:p w:rsidR="00814F51" w:rsidRPr="00B13988" w:rsidRDefault="00814F51" w:rsidP="00814F51">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4.2. В рамках осуществления муниципального контроля при взаимодействии с контролируемым лицом проводятся следующие контрольные мероприятия:</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а) инспекционный визит;</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б) документарная проверка;</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выездная проверка.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а) наблюдение за соблюдением обязательных требований (мониторинг безопасности);</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б) выездное обследование.</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Arial" w:hAnsi="PT Astra Serif" w:cs="Arial"/>
          <w:sz w:val="28"/>
          <w:szCs w:val="28"/>
        </w:rPr>
        <w:tab/>
      </w:r>
      <w:r w:rsidRPr="00B13988">
        <w:rPr>
          <w:rFonts w:ascii="PT Astra Serif" w:eastAsia="Times New Roman" w:hAnsi="PT Astra Serif" w:cs="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 xml:space="preserve">         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20">
        <w:r w:rsidRPr="00B13988">
          <w:rPr>
            <w:rFonts w:ascii="PT Astra Serif" w:eastAsia="Times New Roman" w:hAnsi="PT Astra Serif" w:cs="Times New Roman"/>
            <w:sz w:val="28"/>
            <w:szCs w:val="28"/>
          </w:rPr>
          <w:t xml:space="preserve"> статьей 57</w:t>
        </w:r>
      </w:hyperlink>
      <w:r w:rsidRPr="00B13988">
        <w:rPr>
          <w:rFonts w:ascii="PT Astra Serif" w:eastAsia="Times New Roman" w:hAnsi="PT Astra Serif" w:cs="Times New Roman"/>
          <w:sz w:val="28"/>
          <w:szCs w:val="28"/>
        </w:rPr>
        <w:t xml:space="preserve"> Федерального закона № 248-ФЗ.</w:t>
      </w:r>
    </w:p>
    <w:p w:rsidR="00814F51" w:rsidRPr="00B13988" w:rsidRDefault="00814F51" w:rsidP="00814F51">
      <w:pPr>
        <w:pStyle w:val="normal"/>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В решении  о проведении контрольного (надзорного) мероприятия указываются сведения, установленные </w:t>
      </w:r>
      <w:hyperlink r:id="rId21">
        <w:r w:rsidRPr="00B13988">
          <w:rPr>
            <w:rFonts w:ascii="PT Astra Serif" w:eastAsia="Times New Roman" w:hAnsi="PT Astra Serif" w:cs="Times New Roman"/>
            <w:sz w:val="28"/>
            <w:szCs w:val="28"/>
          </w:rPr>
          <w:t>частью 1 статьи 64</w:t>
        </w:r>
      </w:hyperlink>
      <w:r w:rsidRPr="00B13988">
        <w:rPr>
          <w:rFonts w:ascii="PT Astra Serif" w:eastAsia="Times New Roman" w:hAnsi="PT Astra Serif" w:cs="Times New Roman"/>
          <w:sz w:val="28"/>
          <w:szCs w:val="28"/>
        </w:rPr>
        <w:t xml:space="preserve"> Федерального закона № 248-ФЗ,</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4.6. При проведении контрольных мероприятий в рамках осуществления муниципального контроля должностное лицо контрольного органа имеет право:</w:t>
      </w:r>
    </w:p>
    <w:p w:rsidR="00814F51" w:rsidRPr="00B13988" w:rsidRDefault="00814F51" w:rsidP="00814F51">
      <w:pPr>
        <w:pStyle w:val="normal"/>
        <w:tabs>
          <w:tab w:val="left" w:pos="567"/>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а) совершать действия, предусмотренные частью 2 статьи 29 Федерального закона № 248-ФЗ;</w:t>
      </w:r>
    </w:p>
    <w:p w:rsidR="00814F51" w:rsidRPr="00B13988" w:rsidRDefault="00814F51" w:rsidP="00814F51">
      <w:pPr>
        <w:pStyle w:val="normal"/>
        <w:tabs>
          <w:tab w:val="left" w:pos="567"/>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814F51" w:rsidRPr="00B13988" w:rsidRDefault="00814F51" w:rsidP="00814F51">
      <w:pPr>
        <w:pStyle w:val="normal"/>
        <w:tabs>
          <w:tab w:val="left" w:pos="567"/>
        </w:tabs>
        <w:jc w:val="both"/>
        <w:rPr>
          <w:rFonts w:ascii="PT Astra Serif" w:hAnsi="PT Astra Serif"/>
          <w:sz w:val="28"/>
          <w:szCs w:val="28"/>
        </w:rPr>
      </w:pPr>
      <w:r w:rsidRPr="00B13988">
        <w:rPr>
          <w:rFonts w:ascii="PT Astra Serif" w:eastAsia="Times New Roman" w:hAnsi="PT Astra Serif" w:cs="Times New Roman"/>
          <w:sz w:val="28"/>
          <w:szCs w:val="28"/>
        </w:rPr>
        <w:tab/>
        <w:t xml:space="preserve">в) выдавать предписания об устранении выявленных нарушений обязательных требований, выявленных в ходе наблюдения за соблюдением </w:t>
      </w:r>
      <w:r w:rsidRPr="00B13988">
        <w:rPr>
          <w:rFonts w:ascii="PT Astra Serif" w:eastAsia="Times New Roman" w:hAnsi="PT Astra Serif" w:cs="Times New Roman"/>
          <w:sz w:val="28"/>
          <w:szCs w:val="28"/>
        </w:rPr>
        <w:lastRenderedPageBreak/>
        <w:t>обязательных требований (мониторинга безопасности)</w:t>
      </w:r>
      <w:r w:rsidRPr="00B13988">
        <w:rPr>
          <w:rFonts w:ascii="PT Astra Serif" w:eastAsia="Arial" w:hAnsi="PT Astra Serif" w:cs="Arial"/>
          <w:sz w:val="28"/>
          <w:szCs w:val="28"/>
        </w:rPr>
        <w:t xml:space="preserve"> </w:t>
      </w:r>
      <w:r w:rsidRPr="00B13988">
        <w:rPr>
          <w:rFonts w:ascii="PT Astra Serif" w:eastAsia="Times New Roman" w:hAnsi="PT Astra Serif" w:cs="Times New Roman"/>
          <w:sz w:val="28"/>
          <w:szCs w:val="28"/>
        </w:rPr>
        <w:t>с указанием сроков их устранения;</w:t>
      </w:r>
    </w:p>
    <w:p w:rsidR="00814F51" w:rsidRPr="00B13988" w:rsidRDefault="00814F51" w:rsidP="00814F51">
      <w:pPr>
        <w:pStyle w:val="normal"/>
        <w:tabs>
          <w:tab w:val="left" w:pos="567"/>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г) возбуждать дела об административных правонарушениях по выявленным фактам нарушения законодательства Российской Федерации.</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814F51" w:rsidRPr="00B13988" w:rsidRDefault="00814F51" w:rsidP="00814F51">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 xml:space="preserve">        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22">
        <w:r w:rsidRPr="00B13988">
          <w:rPr>
            <w:rFonts w:ascii="PT Astra Serif" w:eastAsia="Times New Roman" w:hAnsi="PT Astra Serif" w:cs="Times New Roman"/>
            <w:sz w:val="28"/>
            <w:szCs w:val="28"/>
          </w:rPr>
          <w:t>частями 4</w:t>
        </w:r>
      </w:hyperlink>
      <w:r w:rsidRPr="00B13988">
        <w:rPr>
          <w:rFonts w:ascii="PT Astra Serif" w:eastAsia="Times New Roman" w:hAnsi="PT Astra Serif" w:cs="Times New Roman"/>
          <w:sz w:val="28"/>
          <w:szCs w:val="28"/>
        </w:rPr>
        <w:t xml:space="preserve"> и </w:t>
      </w:r>
      <w:hyperlink r:id="rId23">
        <w:r w:rsidRPr="00B13988">
          <w:rPr>
            <w:rFonts w:ascii="PT Astra Serif" w:eastAsia="Times New Roman" w:hAnsi="PT Astra Serif" w:cs="Times New Roman"/>
            <w:sz w:val="28"/>
            <w:szCs w:val="28"/>
          </w:rPr>
          <w:t>5 статьи 21</w:t>
        </w:r>
      </w:hyperlink>
      <w:r w:rsidRPr="00B13988">
        <w:rPr>
          <w:rFonts w:ascii="PT Astra Serif" w:eastAsia="Times New Roman" w:hAnsi="PT Astra Serif" w:cs="Times New Roman"/>
          <w:sz w:val="28"/>
          <w:szCs w:val="28"/>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5.5.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сведений, отнесенных законодательством Российской Федерации к государственной тайне;</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объектов, территорий, которые законодательством Российской Федерации отнесены к режимным и особо важным объектам.</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4.13. Наблюдение за соблюдением обязательных требований (мониторинг</w:t>
      </w:r>
      <w:r w:rsidRPr="00B13988">
        <w:rPr>
          <w:rFonts w:ascii="PT Astra Serif" w:eastAsia="Times New Roman" w:hAnsi="PT Astra Serif" w:cs="Times New Roman"/>
          <w:strike/>
          <w:sz w:val="28"/>
          <w:szCs w:val="28"/>
        </w:rPr>
        <w:t>ом</w:t>
      </w:r>
      <w:r w:rsidRPr="00B13988">
        <w:rPr>
          <w:rFonts w:ascii="PT Astra Serif" w:eastAsia="Times New Roman" w:hAnsi="PT Astra Serif" w:cs="Times New Roman"/>
          <w:sz w:val="28"/>
          <w:szCs w:val="28"/>
        </w:rPr>
        <w:t xml:space="preserve">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814F51" w:rsidRPr="00B13988" w:rsidRDefault="00814F51" w:rsidP="00814F51">
      <w:pPr>
        <w:pStyle w:val="normal"/>
        <w:pBdr>
          <w:top w:val="nil"/>
          <w:left w:val="nil"/>
          <w:bottom w:val="nil"/>
          <w:right w:val="nil"/>
          <w:between w:val="nil"/>
        </w:pBdr>
        <w:jc w:val="both"/>
        <w:rPr>
          <w:rFonts w:ascii="PT Astra Serif" w:hAnsi="PT Astra Serif"/>
          <w:sz w:val="28"/>
          <w:szCs w:val="28"/>
        </w:rPr>
      </w:pPr>
      <w:r w:rsidRPr="00B13988">
        <w:rPr>
          <w:rFonts w:ascii="PT Astra Serif" w:eastAsia="Times New Roman" w:hAnsi="PT Astra Serif" w:cs="Times New Roman"/>
          <w:sz w:val="28"/>
          <w:szCs w:val="28"/>
        </w:rPr>
        <w:t xml:space="preserve">      4.14. Выездное обследование проводится в порядке, установленном статьей 75 Федерального закона № 248-ФЗ.</w:t>
      </w:r>
    </w:p>
    <w:p w:rsidR="00814F51" w:rsidRPr="00B13988" w:rsidRDefault="00814F51" w:rsidP="00814F51">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осмотр;</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инструментальное обследование (с применением видеозаписи);</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испытание.      </w:t>
      </w:r>
    </w:p>
    <w:p w:rsidR="00814F51" w:rsidRPr="00B13988" w:rsidRDefault="00814F51" w:rsidP="00814F51">
      <w:pPr>
        <w:pStyle w:val="normal"/>
        <w:ind w:firstLine="720"/>
        <w:jc w:val="both"/>
        <w:rPr>
          <w:rFonts w:ascii="PT Astra Serif" w:hAnsi="PT Astra Serif"/>
          <w:sz w:val="28"/>
          <w:szCs w:val="28"/>
        </w:rPr>
      </w:pPr>
      <w:r w:rsidRPr="00B13988">
        <w:rPr>
          <w:rFonts w:ascii="PT Astra Serif" w:eastAsiaTheme="minorHAnsi" w:hAnsi="PT Astra Serif"/>
          <w:sz w:val="28"/>
          <w:szCs w:val="28"/>
          <w:lang w:eastAsia="en-US"/>
        </w:rPr>
        <w:t>Выездное обследование, может быть проведено с использованием беспилотных аппаратов (систем) по решению</w:t>
      </w:r>
      <w:r w:rsidRPr="00B13988">
        <w:rPr>
          <w:rFonts w:ascii="PT Astra Serif" w:hAnsi="PT Astra Serif"/>
          <w:sz w:val="28"/>
          <w:szCs w:val="28"/>
        </w:rPr>
        <w:t xml:space="preserve"> руководителя контрольного органа</w:t>
      </w:r>
      <w:r w:rsidR="009B24B9">
        <w:rPr>
          <w:rFonts w:ascii="PT Astra Serif" w:hAnsi="PT Astra Serif"/>
          <w:sz w:val="28"/>
          <w:szCs w:val="28"/>
        </w:rPr>
        <w:t>, в случаях и порядке, не противоречащим федеральному законодательству</w:t>
      </w:r>
      <w:r w:rsidRPr="00B13988">
        <w:rPr>
          <w:rFonts w:ascii="PT Astra Serif" w:hAnsi="PT Astra Serif"/>
          <w:sz w:val="28"/>
          <w:szCs w:val="28"/>
        </w:rPr>
        <w:t>.</w:t>
      </w:r>
      <w:r w:rsidRPr="00B13988">
        <w:rPr>
          <w:rFonts w:ascii="PT Astra Serif" w:eastAsia="Times New Roman" w:hAnsi="PT Astra Serif" w:cs="Times New Roman"/>
          <w:sz w:val="28"/>
          <w:szCs w:val="28"/>
        </w:rPr>
        <w:t xml:space="preserve">  </w:t>
      </w:r>
    </w:p>
    <w:p w:rsidR="00814F51" w:rsidRPr="00B13988" w:rsidRDefault="00814F51" w:rsidP="00814F51">
      <w:pPr>
        <w:pStyle w:val="normal"/>
        <w:pBdr>
          <w:top w:val="nil"/>
          <w:left w:val="nil"/>
          <w:bottom w:val="nil"/>
          <w:right w:val="nil"/>
          <w:between w:val="nil"/>
        </w:pBdr>
        <w:tabs>
          <w:tab w:val="left" w:pos="709"/>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В ходе инспекционного визита могут совершаться следующие контрольные (надзорные) действия: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осмотр;</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опрос;</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получение письменных объяснений;</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инструментальное обследование.</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Инспекционный визит проводится без предварительного уведомления контролируемого лица и собственника объекта.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14F51" w:rsidRPr="00B13988" w:rsidRDefault="00814F51" w:rsidP="00814F51">
      <w:pPr>
        <w:pStyle w:val="normal"/>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4">
        <w:r w:rsidRPr="00B13988">
          <w:rPr>
            <w:rFonts w:ascii="PT Astra Serif" w:eastAsia="Times New Roman" w:hAnsi="PT Astra Serif" w:cs="Times New Roman"/>
            <w:sz w:val="28"/>
            <w:szCs w:val="28"/>
          </w:rPr>
          <w:t>пунктами 3</w:t>
        </w:r>
      </w:hyperlink>
      <w:r w:rsidRPr="00B13988">
        <w:rPr>
          <w:rFonts w:ascii="PT Astra Serif" w:eastAsia="Times New Roman" w:hAnsi="PT Astra Serif" w:cs="Times New Roman"/>
          <w:sz w:val="28"/>
          <w:szCs w:val="28"/>
        </w:rPr>
        <w:t xml:space="preserve">, </w:t>
      </w:r>
      <w:hyperlink r:id="rId25">
        <w:r w:rsidRPr="00B13988">
          <w:rPr>
            <w:rFonts w:ascii="PT Astra Serif" w:eastAsia="Times New Roman" w:hAnsi="PT Astra Serif" w:cs="Times New Roman"/>
            <w:sz w:val="28"/>
            <w:szCs w:val="28"/>
          </w:rPr>
          <w:t>4</w:t>
        </w:r>
      </w:hyperlink>
      <w:r w:rsidRPr="00B13988">
        <w:rPr>
          <w:rFonts w:ascii="PT Astra Serif" w:eastAsia="Times New Roman" w:hAnsi="PT Astra Serif" w:cs="Times New Roman"/>
          <w:sz w:val="28"/>
          <w:szCs w:val="28"/>
        </w:rPr>
        <w:t xml:space="preserve">, </w:t>
      </w:r>
      <w:hyperlink r:id="rId26">
        <w:r w:rsidRPr="00B13988">
          <w:rPr>
            <w:rFonts w:ascii="PT Astra Serif" w:eastAsia="Times New Roman" w:hAnsi="PT Astra Serif" w:cs="Times New Roman"/>
            <w:sz w:val="28"/>
            <w:szCs w:val="28"/>
          </w:rPr>
          <w:t>6</w:t>
        </w:r>
      </w:hyperlink>
      <w:r w:rsidRPr="00B13988">
        <w:rPr>
          <w:rFonts w:ascii="PT Astra Serif" w:eastAsia="Times New Roman" w:hAnsi="PT Astra Serif" w:cs="Times New Roman"/>
          <w:sz w:val="28"/>
          <w:szCs w:val="28"/>
        </w:rPr>
        <w:t xml:space="preserve">, </w:t>
      </w:r>
      <w:hyperlink r:id="rId27">
        <w:r w:rsidRPr="00B13988">
          <w:rPr>
            <w:rFonts w:ascii="PT Astra Serif" w:eastAsia="Times New Roman" w:hAnsi="PT Astra Serif" w:cs="Times New Roman"/>
            <w:sz w:val="28"/>
            <w:szCs w:val="28"/>
          </w:rPr>
          <w:t>8 части 1</w:t>
        </w:r>
      </w:hyperlink>
      <w:r w:rsidRPr="00B13988">
        <w:rPr>
          <w:rFonts w:ascii="PT Astra Serif" w:eastAsia="Times New Roman" w:hAnsi="PT Astra Serif" w:cs="Times New Roman"/>
          <w:sz w:val="28"/>
          <w:szCs w:val="28"/>
        </w:rPr>
        <w:t xml:space="preserve">, </w:t>
      </w:r>
      <w:hyperlink r:id="rId28">
        <w:r w:rsidRPr="00B13988">
          <w:rPr>
            <w:rFonts w:ascii="PT Astra Serif" w:eastAsia="Times New Roman" w:hAnsi="PT Astra Serif" w:cs="Times New Roman"/>
            <w:sz w:val="28"/>
            <w:szCs w:val="28"/>
          </w:rPr>
          <w:t>частью 3 статьи 57</w:t>
        </w:r>
      </w:hyperlink>
      <w:r w:rsidRPr="00B13988">
        <w:rPr>
          <w:rFonts w:ascii="PT Astra Serif" w:eastAsia="Times New Roman" w:hAnsi="PT Astra Serif" w:cs="Times New Roman"/>
          <w:sz w:val="28"/>
          <w:szCs w:val="28"/>
        </w:rPr>
        <w:t xml:space="preserve"> и </w:t>
      </w:r>
      <w:hyperlink r:id="rId29">
        <w:r w:rsidRPr="00B13988">
          <w:rPr>
            <w:rFonts w:ascii="PT Astra Serif" w:eastAsia="Times New Roman" w:hAnsi="PT Astra Serif" w:cs="Times New Roman"/>
            <w:sz w:val="28"/>
            <w:szCs w:val="28"/>
          </w:rPr>
          <w:t>частью 12 статьи 66</w:t>
        </w:r>
      </w:hyperlink>
      <w:r w:rsidRPr="00B13988">
        <w:rPr>
          <w:rFonts w:ascii="PT Astra Serif" w:eastAsia="Times New Roman" w:hAnsi="PT Astra Serif" w:cs="Times New Roman"/>
          <w:sz w:val="28"/>
          <w:szCs w:val="28"/>
        </w:rPr>
        <w:t xml:space="preserve">  Федерального закона № 248-ФЗ. </w:t>
      </w:r>
    </w:p>
    <w:p w:rsidR="00814F51" w:rsidRPr="00B13988" w:rsidRDefault="00814F51" w:rsidP="00814F51">
      <w:pPr>
        <w:ind w:firstLine="709"/>
        <w:jc w:val="both"/>
        <w:rPr>
          <w:rFonts w:ascii="PT Astra Serif" w:hAnsi="PT Astra Serif"/>
          <w:sz w:val="28"/>
          <w:szCs w:val="28"/>
        </w:rPr>
      </w:pPr>
      <w:r w:rsidRPr="00B13988">
        <w:rPr>
          <w:rFonts w:ascii="PT Astra Serif" w:hAnsi="PT Astra Serif"/>
          <w:sz w:val="28"/>
          <w:szCs w:val="28"/>
        </w:rPr>
        <w:t xml:space="preserve"> 4.16. Документарная проверка проводится в порядке, установленном статьей 72 Федерального закона № 248-ФЗ.</w:t>
      </w:r>
    </w:p>
    <w:p w:rsidR="00814F51" w:rsidRPr="00B13988" w:rsidRDefault="00814F51" w:rsidP="00814F51">
      <w:pPr>
        <w:ind w:firstLine="709"/>
        <w:jc w:val="both"/>
        <w:rPr>
          <w:rFonts w:ascii="PT Astra Serif" w:hAnsi="PT Astra Serif"/>
          <w:sz w:val="28"/>
          <w:szCs w:val="28"/>
        </w:rPr>
      </w:pPr>
      <w:r w:rsidRPr="00B13988">
        <w:rPr>
          <w:rFonts w:ascii="PT Astra Serif" w:hAnsi="PT Astra Serif"/>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814F51" w:rsidRPr="00B13988" w:rsidRDefault="00814F51" w:rsidP="00814F51">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w:t>
      </w:r>
      <w:r w:rsidRPr="00B13988">
        <w:rPr>
          <w:rFonts w:ascii="PT Astra Serif" w:eastAsiaTheme="minorHAnsi" w:hAnsi="PT Astra Serif"/>
          <w:sz w:val="28"/>
          <w:szCs w:val="28"/>
          <w:lang w:eastAsia="en-US"/>
        </w:rPr>
        <w:lastRenderedPageBreak/>
        <w:t>мобильного приложения "Инспектор".</w:t>
      </w:r>
    </w:p>
    <w:p w:rsidR="00814F51" w:rsidRPr="00B13988" w:rsidRDefault="00814F51" w:rsidP="00814F51">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814F51" w:rsidRPr="00B13988" w:rsidRDefault="00814F51" w:rsidP="00814F51">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1) получение письменных объяснений;</w:t>
      </w:r>
    </w:p>
    <w:p w:rsidR="00814F51" w:rsidRPr="00B13988" w:rsidRDefault="00814F51" w:rsidP="00814F51">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2) истребование документов.</w:t>
      </w:r>
    </w:p>
    <w:p w:rsidR="00814F51" w:rsidRPr="00B13988" w:rsidRDefault="00814F51" w:rsidP="00814F51">
      <w:pPr>
        <w:ind w:firstLine="709"/>
        <w:jc w:val="both"/>
        <w:rPr>
          <w:rFonts w:ascii="PT Astra Serif" w:hAnsi="PT Astra Serif"/>
          <w:sz w:val="28"/>
          <w:szCs w:val="28"/>
        </w:rPr>
      </w:pPr>
      <w:r w:rsidRPr="00B13988">
        <w:rPr>
          <w:rFonts w:ascii="PT Astra Serif" w:hAnsi="PT Astra Serif"/>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0">
        <w:r w:rsidRPr="00B13988">
          <w:rPr>
            <w:rFonts w:ascii="PT Astra Serif" w:eastAsia="Times New Roman" w:hAnsi="PT Astra Serif" w:cs="Times New Roman"/>
            <w:sz w:val="28"/>
            <w:szCs w:val="28"/>
          </w:rPr>
          <w:t>пунктами 3</w:t>
        </w:r>
      </w:hyperlink>
      <w:r w:rsidRPr="00B13988">
        <w:rPr>
          <w:rFonts w:ascii="PT Astra Serif" w:eastAsia="Times New Roman" w:hAnsi="PT Astra Serif" w:cs="Times New Roman"/>
          <w:sz w:val="28"/>
          <w:szCs w:val="28"/>
        </w:rPr>
        <w:t xml:space="preserve">, </w:t>
      </w:r>
      <w:hyperlink r:id="rId31">
        <w:r w:rsidRPr="00B13988">
          <w:rPr>
            <w:rFonts w:ascii="PT Astra Serif" w:eastAsia="Times New Roman" w:hAnsi="PT Astra Serif" w:cs="Times New Roman"/>
            <w:sz w:val="28"/>
            <w:szCs w:val="28"/>
          </w:rPr>
          <w:t>4</w:t>
        </w:r>
      </w:hyperlink>
      <w:r w:rsidRPr="00B13988">
        <w:rPr>
          <w:rFonts w:ascii="PT Astra Serif" w:eastAsia="Times New Roman" w:hAnsi="PT Astra Serif" w:cs="Times New Roman"/>
          <w:sz w:val="28"/>
          <w:szCs w:val="28"/>
        </w:rPr>
        <w:t xml:space="preserve">, </w:t>
      </w:r>
      <w:hyperlink r:id="rId32">
        <w:r w:rsidRPr="00B13988">
          <w:rPr>
            <w:rFonts w:ascii="PT Astra Serif" w:eastAsia="Times New Roman" w:hAnsi="PT Astra Serif" w:cs="Times New Roman"/>
            <w:sz w:val="28"/>
            <w:szCs w:val="28"/>
          </w:rPr>
          <w:t>6</w:t>
        </w:r>
      </w:hyperlink>
      <w:r w:rsidRPr="00B13988">
        <w:rPr>
          <w:rFonts w:ascii="PT Astra Serif" w:eastAsia="Times New Roman" w:hAnsi="PT Astra Serif" w:cs="Times New Roman"/>
          <w:sz w:val="28"/>
          <w:szCs w:val="28"/>
        </w:rPr>
        <w:t xml:space="preserve">, </w:t>
      </w:r>
      <w:hyperlink r:id="rId33">
        <w:r w:rsidRPr="00B13988">
          <w:rPr>
            <w:rFonts w:ascii="PT Astra Serif" w:eastAsia="Times New Roman" w:hAnsi="PT Astra Serif" w:cs="Times New Roman"/>
            <w:sz w:val="28"/>
            <w:szCs w:val="28"/>
          </w:rPr>
          <w:t>8 части 1 статьи 57</w:t>
        </w:r>
      </w:hyperlink>
      <w:r w:rsidRPr="00B13988">
        <w:rPr>
          <w:rFonts w:ascii="PT Astra Serif" w:eastAsia="Times New Roman" w:hAnsi="PT Astra Serif" w:cs="Times New Roman"/>
          <w:sz w:val="28"/>
          <w:szCs w:val="28"/>
        </w:rPr>
        <w:t xml:space="preserve"> Федерального закона № 248-ФЗ.» </w:t>
      </w:r>
    </w:p>
    <w:p w:rsidR="00814F51" w:rsidRPr="00B13988" w:rsidRDefault="00814F51" w:rsidP="00814F51">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w:t>
      </w:r>
      <w:r w:rsidR="00ED184D">
        <w:rPr>
          <w:rFonts w:ascii="PT Astra Serif" w:eastAsia="Times New Roman" w:hAnsi="PT Astra Serif" w:cs="Times New Roman"/>
          <w:sz w:val="28"/>
          <w:szCs w:val="28"/>
        </w:rPr>
        <w:t>7</w:t>
      </w:r>
      <w:r w:rsidRPr="00B13988">
        <w:rPr>
          <w:rFonts w:ascii="PT Astra Serif" w:eastAsia="Times New Roman" w:hAnsi="PT Astra Serif"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В ходе выездной проверки могут совершаться следующие контрольные  действия: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осмотр;</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опрос;</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получение письменных объяснений;</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истребование документов;</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инструментальное обследование.</w:t>
      </w:r>
    </w:p>
    <w:p w:rsidR="00814F51" w:rsidRPr="00B13988" w:rsidRDefault="00814F51" w:rsidP="00814F51">
      <w:pPr>
        <w:pStyle w:val="normal"/>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4">
        <w:r w:rsidRPr="00B13988">
          <w:rPr>
            <w:rFonts w:ascii="PT Astra Serif" w:eastAsia="Times New Roman" w:hAnsi="PT Astra Serif" w:cs="Times New Roman"/>
            <w:sz w:val="28"/>
            <w:szCs w:val="28"/>
          </w:rPr>
          <w:t>пунктами 3</w:t>
        </w:r>
      </w:hyperlink>
      <w:r w:rsidRPr="00B13988">
        <w:rPr>
          <w:rFonts w:ascii="PT Astra Serif" w:eastAsia="Times New Roman" w:hAnsi="PT Astra Serif" w:cs="Times New Roman"/>
          <w:sz w:val="28"/>
          <w:szCs w:val="28"/>
        </w:rPr>
        <w:t xml:space="preserve">, </w:t>
      </w:r>
      <w:hyperlink r:id="rId35">
        <w:r w:rsidRPr="00B13988">
          <w:rPr>
            <w:rFonts w:ascii="PT Astra Serif" w:eastAsia="Times New Roman" w:hAnsi="PT Astra Serif" w:cs="Times New Roman"/>
            <w:sz w:val="28"/>
            <w:szCs w:val="28"/>
          </w:rPr>
          <w:t>4</w:t>
        </w:r>
      </w:hyperlink>
      <w:r w:rsidRPr="00B13988">
        <w:rPr>
          <w:rFonts w:ascii="PT Astra Serif" w:eastAsia="Times New Roman" w:hAnsi="PT Astra Serif" w:cs="Times New Roman"/>
          <w:sz w:val="28"/>
          <w:szCs w:val="28"/>
        </w:rPr>
        <w:t xml:space="preserve">, </w:t>
      </w:r>
      <w:hyperlink r:id="rId36">
        <w:r w:rsidRPr="00B13988">
          <w:rPr>
            <w:rFonts w:ascii="PT Astra Serif" w:eastAsia="Times New Roman" w:hAnsi="PT Astra Serif" w:cs="Times New Roman"/>
            <w:sz w:val="28"/>
            <w:szCs w:val="28"/>
          </w:rPr>
          <w:t>6</w:t>
        </w:r>
      </w:hyperlink>
      <w:r w:rsidRPr="00B13988">
        <w:rPr>
          <w:rFonts w:ascii="PT Astra Serif" w:eastAsia="Times New Roman" w:hAnsi="PT Astra Serif" w:cs="Times New Roman"/>
          <w:sz w:val="28"/>
          <w:szCs w:val="28"/>
        </w:rPr>
        <w:t xml:space="preserve">, </w:t>
      </w:r>
      <w:hyperlink r:id="rId37">
        <w:r w:rsidRPr="00B13988">
          <w:rPr>
            <w:rFonts w:ascii="PT Astra Serif" w:eastAsia="Times New Roman" w:hAnsi="PT Astra Serif" w:cs="Times New Roman"/>
            <w:sz w:val="28"/>
            <w:szCs w:val="28"/>
          </w:rPr>
          <w:t>8 части 1</w:t>
        </w:r>
      </w:hyperlink>
      <w:r w:rsidRPr="00B13988">
        <w:rPr>
          <w:rFonts w:ascii="PT Astra Serif" w:eastAsia="Times New Roman" w:hAnsi="PT Astra Serif" w:cs="Times New Roman"/>
          <w:sz w:val="28"/>
          <w:szCs w:val="28"/>
        </w:rPr>
        <w:t xml:space="preserve">, </w:t>
      </w:r>
      <w:hyperlink r:id="rId38">
        <w:r w:rsidRPr="00B13988">
          <w:rPr>
            <w:rFonts w:ascii="PT Astra Serif" w:eastAsia="Times New Roman" w:hAnsi="PT Astra Serif" w:cs="Times New Roman"/>
            <w:sz w:val="28"/>
            <w:szCs w:val="28"/>
          </w:rPr>
          <w:t>частью 3 статьи 57</w:t>
        </w:r>
      </w:hyperlink>
      <w:r w:rsidRPr="00B13988">
        <w:rPr>
          <w:rFonts w:ascii="PT Astra Serif" w:eastAsia="Times New Roman" w:hAnsi="PT Astra Serif" w:cs="Times New Roman"/>
          <w:sz w:val="28"/>
          <w:szCs w:val="28"/>
        </w:rPr>
        <w:t xml:space="preserve"> и </w:t>
      </w:r>
      <w:hyperlink r:id="rId39">
        <w:r w:rsidRPr="00B13988">
          <w:rPr>
            <w:rFonts w:ascii="PT Astra Serif" w:eastAsia="Times New Roman" w:hAnsi="PT Astra Serif" w:cs="Times New Roman"/>
            <w:sz w:val="28"/>
            <w:szCs w:val="28"/>
          </w:rPr>
          <w:t>частями 12</w:t>
        </w:r>
      </w:hyperlink>
      <w:r w:rsidRPr="00B13988">
        <w:rPr>
          <w:rFonts w:ascii="PT Astra Serif" w:eastAsia="Times New Roman" w:hAnsi="PT Astra Serif" w:cs="Times New Roman"/>
          <w:sz w:val="28"/>
          <w:szCs w:val="28"/>
        </w:rPr>
        <w:t xml:space="preserve"> и </w:t>
      </w:r>
      <w:hyperlink r:id="rId40">
        <w:r w:rsidRPr="00B13988">
          <w:rPr>
            <w:rFonts w:ascii="PT Astra Serif" w:eastAsia="Times New Roman" w:hAnsi="PT Astra Serif" w:cs="Times New Roman"/>
            <w:sz w:val="28"/>
            <w:szCs w:val="28"/>
          </w:rPr>
          <w:t>12.1 статьи 66</w:t>
        </w:r>
      </w:hyperlink>
      <w:r w:rsidRPr="00B13988">
        <w:rPr>
          <w:rFonts w:ascii="PT Astra Serif" w:eastAsia="Times New Roman" w:hAnsi="PT Astra Serif" w:cs="Times New Roman"/>
          <w:sz w:val="28"/>
          <w:szCs w:val="28"/>
        </w:rPr>
        <w:t xml:space="preserve">  Федерального закона № 248-ФЗ.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41">
        <w:r w:rsidRPr="00B13988">
          <w:rPr>
            <w:rFonts w:ascii="PT Astra Serif" w:eastAsia="Times New Roman" w:hAnsi="PT Astra Serif" w:cs="Times New Roman"/>
            <w:sz w:val="28"/>
            <w:szCs w:val="28"/>
          </w:rPr>
          <w:t>пункт 6 части 1 статьи 57</w:t>
        </w:r>
      </w:hyperlink>
      <w:r w:rsidRPr="00B13988">
        <w:rPr>
          <w:rFonts w:ascii="PT Astra Serif" w:eastAsia="Times New Roman" w:hAnsi="PT Astra Serif" w:cs="Times New Roman"/>
          <w:sz w:val="28"/>
          <w:szCs w:val="28"/>
        </w:rPr>
        <w:t xml:space="preserve"> Федерального закона </w:t>
      </w:r>
      <w:r w:rsidRPr="00B13988">
        <w:rPr>
          <w:rFonts w:ascii="PT Astra Serif" w:eastAsia="Times New Roman" w:hAnsi="PT Astra Serif" w:cs="Times New Roman"/>
          <w:sz w:val="28"/>
          <w:szCs w:val="28"/>
        </w:rPr>
        <w:lastRenderedPageBreak/>
        <w:t xml:space="preserve">№ 248-ФЗ и которая для микропредприятия не может продолжаться более сорока часов. </w:t>
      </w:r>
    </w:p>
    <w:p w:rsidR="00814F51" w:rsidRPr="00B13988" w:rsidRDefault="00814F51" w:rsidP="00814F51">
      <w:pPr>
        <w:pStyle w:val="normal"/>
        <w:ind w:firstLine="720"/>
        <w:jc w:val="both"/>
        <w:rPr>
          <w:rFonts w:ascii="PT Astra Serif" w:hAnsi="PT Astra Serif"/>
          <w:sz w:val="28"/>
          <w:szCs w:val="28"/>
        </w:rPr>
      </w:pPr>
      <w:r w:rsidRPr="00B13988">
        <w:rPr>
          <w:rFonts w:ascii="PT Astra Serif" w:eastAsiaTheme="minorHAnsi" w:hAnsi="PT Astra Serif"/>
          <w:sz w:val="28"/>
          <w:szCs w:val="28"/>
          <w:lang w:eastAsia="en-US"/>
        </w:rPr>
        <w:t xml:space="preserve">Действие требований, установленных </w:t>
      </w:r>
      <w:hyperlink r:id="rId42" w:history="1">
        <w:r w:rsidRPr="00B13988">
          <w:rPr>
            <w:rFonts w:ascii="PT Astra Serif" w:eastAsiaTheme="minorHAnsi" w:hAnsi="PT Astra Serif"/>
            <w:sz w:val="28"/>
            <w:szCs w:val="28"/>
            <w:lang w:eastAsia="en-US"/>
          </w:rPr>
          <w:t>частью 7</w:t>
        </w:r>
      </w:hyperlink>
      <w:r w:rsidRPr="00B13988">
        <w:rPr>
          <w:rFonts w:ascii="PT Astra Serif" w:eastAsiaTheme="minorHAnsi" w:hAnsi="PT Astra Serif"/>
          <w:sz w:val="28"/>
          <w:szCs w:val="28"/>
          <w:lang w:eastAsia="en-US"/>
        </w:rPr>
        <w:t xml:space="preserve">  статьи 73 </w:t>
      </w:r>
      <w:r w:rsidRPr="00B13988">
        <w:rPr>
          <w:rFonts w:ascii="PT Astra Serif" w:eastAsia="Calibri" w:hAnsi="PT Astra Serif"/>
          <w:sz w:val="28"/>
          <w:szCs w:val="28"/>
        </w:rPr>
        <w:t xml:space="preserve">Федерального закона № 248-ФЗ </w:t>
      </w:r>
      <w:r w:rsidRPr="00B13988">
        <w:rPr>
          <w:rFonts w:ascii="PT Astra Serif" w:eastAsiaTheme="minorHAnsi" w:hAnsi="PT Astra Serif"/>
          <w:sz w:val="28"/>
          <w:szCs w:val="28"/>
          <w:lang w:eastAsia="en-US"/>
        </w:rP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3" w:history="1">
        <w:r w:rsidRPr="00B13988">
          <w:rPr>
            <w:rFonts w:ascii="PT Astra Serif" w:eastAsiaTheme="minorHAnsi" w:hAnsi="PT Astra Serif"/>
            <w:sz w:val="28"/>
            <w:szCs w:val="28"/>
            <w:lang w:eastAsia="en-US"/>
          </w:rPr>
          <w:t>пунктом 2 части 1.1 статьи 4</w:t>
        </w:r>
      </w:hyperlink>
      <w:r w:rsidRPr="00B13988">
        <w:rPr>
          <w:rFonts w:ascii="PT Astra Serif" w:eastAsiaTheme="minorHAnsi" w:hAnsi="PT Astra Serif"/>
          <w:sz w:val="28"/>
          <w:szCs w:val="28"/>
          <w:lang w:eastAsia="en-US"/>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4" w:history="1">
        <w:r w:rsidRPr="00B13988">
          <w:rPr>
            <w:rFonts w:ascii="PT Astra Serif" w:eastAsiaTheme="minorHAnsi" w:hAnsi="PT Astra Serif"/>
            <w:sz w:val="28"/>
            <w:szCs w:val="28"/>
            <w:lang w:eastAsia="en-US"/>
          </w:rPr>
          <w:t>подпунктом 19.6 пункта 1 статьи 265</w:t>
        </w:r>
      </w:hyperlink>
      <w:r w:rsidRPr="00B13988">
        <w:rPr>
          <w:rFonts w:ascii="PT Astra Serif" w:eastAsiaTheme="minorHAnsi" w:hAnsi="PT Astra Serif"/>
          <w:sz w:val="28"/>
          <w:szCs w:val="28"/>
          <w:lang w:eastAsia="en-US"/>
        </w:rPr>
        <w:t xml:space="preserve"> Налогового кодекса Российской Федерации.</w:t>
      </w:r>
    </w:p>
    <w:p w:rsidR="00814F51" w:rsidRPr="00B13988" w:rsidRDefault="00814F51" w:rsidP="00814F51">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w:t>
      </w:r>
      <w:r w:rsidR="00ED184D">
        <w:rPr>
          <w:rFonts w:ascii="PT Astra Serif" w:eastAsia="Times New Roman" w:hAnsi="PT Astra Serif" w:cs="Times New Roman"/>
          <w:sz w:val="28"/>
          <w:szCs w:val="28"/>
        </w:rPr>
        <w:t>8</w:t>
      </w:r>
      <w:r w:rsidRPr="00B13988">
        <w:rPr>
          <w:rFonts w:ascii="PT Astra Serif" w:eastAsia="Times New Roman" w:hAnsi="PT Astra Serif" w:cs="Times New Roman"/>
          <w:sz w:val="28"/>
          <w:szCs w:val="28"/>
        </w:rPr>
        <w:t>.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w:t>
      </w:r>
      <w:r w:rsidR="00ED184D">
        <w:rPr>
          <w:rFonts w:ascii="PT Astra Serif" w:eastAsia="Times New Roman" w:hAnsi="PT Astra Serif" w:cs="Times New Roman"/>
          <w:sz w:val="28"/>
          <w:szCs w:val="28"/>
        </w:rPr>
        <w:t>9.</w:t>
      </w:r>
      <w:r w:rsidRPr="00B13988">
        <w:rPr>
          <w:rFonts w:ascii="PT Astra Serif" w:eastAsia="Times New Roman" w:hAnsi="PT Astra Serif" w:cs="Times New Roman"/>
          <w:sz w:val="28"/>
          <w:szCs w:val="28"/>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нахождение на стационарном лечении в медицинском учреждении;</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нахождение за пределами Российской Федерации;</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административный арест;</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Информация лица должна содержать:</w:t>
      </w:r>
    </w:p>
    <w:p w:rsidR="00814F51" w:rsidRPr="00B13988" w:rsidRDefault="00814F51" w:rsidP="00814F51">
      <w:pPr>
        <w:pStyle w:val="normal"/>
        <w:pBdr>
          <w:top w:val="nil"/>
          <w:left w:val="nil"/>
          <w:bottom w:val="nil"/>
          <w:right w:val="nil"/>
          <w:between w:val="nil"/>
        </w:pBdr>
        <w:tabs>
          <w:tab w:val="left" w:pos="993"/>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а) описание обстоятельств непреодолимой силы и их продолжительность;</w:t>
      </w:r>
    </w:p>
    <w:p w:rsidR="00814F51" w:rsidRPr="00B13988" w:rsidRDefault="00814F51" w:rsidP="00814F51">
      <w:pPr>
        <w:pStyle w:val="normal"/>
        <w:pBdr>
          <w:top w:val="nil"/>
          <w:left w:val="nil"/>
          <w:bottom w:val="nil"/>
          <w:right w:val="nil"/>
          <w:between w:val="nil"/>
        </w:pBdr>
        <w:tabs>
          <w:tab w:val="left" w:pos="993"/>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w:t>
      </w:r>
      <w:r w:rsidRPr="00B13988">
        <w:rPr>
          <w:rFonts w:ascii="PT Astra Serif" w:eastAsia="Times New Roman" w:hAnsi="PT Astra Serif" w:cs="Times New Roman"/>
          <w:sz w:val="28"/>
          <w:szCs w:val="28"/>
        </w:rPr>
        <w:tab/>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14F51" w:rsidRPr="00B13988" w:rsidRDefault="00814F51" w:rsidP="00814F51">
      <w:pPr>
        <w:pStyle w:val="normal"/>
        <w:pBdr>
          <w:top w:val="nil"/>
          <w:left w:val="nil"/>
          <w:bottom w:val="nil"/>
          <w:right w:val="nil"/>
          <w:between w:val="nil"/>
        </w:pBdr>
        <w:tabs>
          <w:tab w:val="left" w:pos="993"/>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в) указание на срок, необходимый для устранения обстоятельств, препятствующих присутствию при проведении контрольного мероприятия.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14F51" w:rsidRPr="00B13988" w:rsidRDefault="00814F51" w:rsidP="00814F51">
      <w:pPr>
        <w:pStyle w:val="normal"/>
        <w:pBdr>
          <w:top w:val="nil"/>
          <w:left w:val="nil"/>
          <w:bottom w:val="nil"/>
          <w:right w:val="nil"/>
          <w:between w:val="nil"/>
        </w:pBdr>
        <w:ind w:left="720"/>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p>
    <w:p w:rsidR="00814F51" w:rsidRPr="00B13988" w:rsidRDefault="00814F51" w:rsidP="00814F51">
      <w:pPr>
        <w:pStyle w:val="normal"/>
        <w:pBdr>
          <w:top w:val="nil"/>
          <w:left w:val="nil"/>
          <w:bottom w:val="nil"/>
          <w:right w:val="nil"/>
          <w:between w:val="nil"/>
        </w:pBdr>
        <w:ind w:left="1429"/>
        <w:jc w:val="center"/>
        <w:rPr>
          <w:rFonts w:ascii="PT Astra Serif" w:eastAsia="Times New Roman" w:hAnsi="PT Astra Serif" w:cs="Times New Roman"/>
          <w:b/>
          <w:sz w:val="28"/>
          <w:szCs w:val="28"/>
        </w:rPr>
      </w:pPr>
      <w:r w:rsidRPr="00B13988">
        <w:rPr>
          <w:rFonts w:ascii="PT Astra Serif" w:eastAsia="Times New Roman" w:hAnsi="PT Astra Serif" w:cs="Times New Roman"/>
          <w:b/>
          <w:sz w:val="28"/>
          <w:szCs w:val="28"/>
        </w:rPr>
        <w:t>V. Результаты контрольного мероприятия</w:t>
      </w:r>
    </w:p>
    <w:p w:rsidR="00814F51" w:rsidRPr="00B13988" w:rsidRDefault="00814F51" w:rsidP="00814F51">
      <w:pPr>
        <w:pStyle w:val="normal"/>
        <w:pBdr>
          <w:top w:val="nil"/>
          <w:left w:val="nil"/>
          <w:bottom w:val="nil"/>
          <w:right w:val="nil"/>
          <w:between w:val="nil"/>
        </w:pBdr>
        <w:rPr>
          <w:rFonts w:ascii="PT Astra Serif" w:eastAsia="Times New Roman" w:hAnsi="PT Astra Serif" w:cs="Times New Roman"/>
          <w:sz w:val="28"/>
          <w:szCs w:val="28"/>
        </w:rPr>
      </w:pPr>
    </w:p>
    <w:p w:rsidR="00814F51" w:rsidRPr="00B13988" w:rsidRDefault="00814F51" w:rsidP="00814F51">
      <w:pPr>
        <w:pBdr>
          <w:top w:val="nil"/>
          <w:left w:val="nil"/>
          <w:bottom w:val="nil"/>
          <w:right w:val="nil"/>
          <w:between w:val="nil"/>
        </w:pBdr>
        <w:tabs>
          <w:tab w:val="left" w:pos="1134"/>
        </w:tabs>
        <w:ind w:firstLine="709"/>
        <w:jc w:val="both"/>
        <w:rPr>
          <w:rFonts w:ascii="PT Astra Serif" w:hAnsi="PT Astra Serif"/>
          <w:sz w:val="28"/>
          <w:szCs w:val="28"/>
        </w:rPr>
      </w:pPr>
      <w:r w:rsidRPr="00B13988">
        <w:rPr>
          <w:rFonts w:ascii="PT Astra Serif" w:hAnsi="PT Astra Serif"/>
          <w:sz w:val="28"/>
          <w:szCs w:val="28"/>
        </w:rPr>
        <w:t xml:space="preserve">         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814F51" w:rsidRPr="00B13988" w:rsidRDefault="00814F51" w:rsidP="00814F51">
      <w:pPr>
        <w:autoSpaceDE w:val="0"/>
        <w:autoSpaceDN w:val="0"/>
        <w:adjustRightInd w:val="0"/>
        <w:ind w:firstLine="709"/>
        <w:jc w:val="both"/>
        <w:rPr>
          <w:rFonts w:ascii="PT Astra Serif" w:hAnsi="PT Astra Serif"/>
          <w:sz w:val="28"/>
          <w:szCs w:val="28"/>
        </w:rPr>
      </w:pPr>
      <w:r w:rsidRPr="00B13988">
        <w:rPr>
          <w:rFonts w:ascii="PT Astra Serif" w:eastAsiaTheme="minorHAnsi" w:hAnsi="PT Astra Serif"/>
          <w:sz w:val="28"/>
          <w:szCs w:val="28"/>
          <w:lang w:eastAsia="en-US"/>
        </w:rPr>
        <w:t xml:space="preserve">Проведение оценки исполнения решения, принятого по итогам контрольных (надзорных) мероприятий, предусмотренных </w:t>
      </w:r>
      <w:hyperlink r:id="rId45" w:history="1">
        <w:r w:rsidRPr="00B13988">
          <w:rPr>
            <w:rFonts w:ascii="PT Astra Serif" w:eastAsiaTheme="minorHAnsi" w:hAnsi="PT Astra Serif"/>
            <w:sz w:val="28"/>
            <w:szCs w:val="28"/>
            <w:lang w:eastAsia="en-US"/>
          </w:rPr>
          <w:t>пунктами 3</w:t>
        </w:r>
      </w:hyperlink>
      <w:r w:rsidRPr="00B13988">
        <w:rPr>
          <w:rFonts w:ascii="PT Astra Serif" w:eastAsiaTheme="minorHAnsi" w:hAnsi="PT Astra Serif"/>
          <w:sz w:val="28"/>
          <w:szCs w:val="28"/>
          <w:lang w:eastAsia="en-US"/>
        </w:rPr>
        <w:t xml:space="preserve">, </w:t>
      </w:r>
      <w:hyperlink r:id="rId46" w:history="1">
        <w:r w:rsidRPr="00B13988">
          <w:rPr>
            <w:rFonts w:ascii="PT Astra Serif" w:eastAsiaTheme="minorHAnsi" w:hAnsi="PT Astra Serif"/>
            <w:sz w:val="28"/>
            <w:szCs w:val="28"/>
            <w:lang w:eastAsia="en-US"/>
          </w:rPr>
          <w:t>4</w:t>
        </w:r>
      </w:hyperlink>
      <w:r w:rsidRPr="00B13988">
        <w:rPr>
          <w:rFonts w:ascii="PT Astra Serif" w:eastAsiaTheme="minorHAnsi" w:hAnsi="PT Astra Serif"/>
          <w:sz w:val="28"/>
          <w:szCs w:val="28"/>
          <w:lang w:eastAsia="en-US"/>
        </w:rPr>
        <w:t xml:space="preserve"> и </w:t>
      </w:r>
      <w:hyperlink r:id="rId47" w:history="1">
        <w:r w:rsidRPr="00B13988">
          <w:rPr>
            <w:rFonts w:ascii="PT Astra Serif" w:eastAsiaTheme="minorHAnsi" w:hAnsi="PT Astra Serif"/>
            <w:sz w:val="28"/>
            <w:szCs w:val="28"/>
            <w:lang w:eastAsia="en-US"/>
          </w:rPr>
          <w:t>6 части 1</w:t>
        </w:r>
      </w:hyperlink>
      <w:r w:rsidRPr="00B13988">
        <w:rPr>
          <w:rFonts w:ascii="PT Astra Serif" w:eastAsiaTheme="minorHAnsi" w:hAnsi="PT Astra Serif"/>
          <w:sz w:val="28"/>
          <w:szCs w:val="28"/>
          <w:lang w:eastAsia="en-US"/>
        </w:rPr>
        <w:t xml:space="preserve">, </w:t>
      </w:r>
      <w:hyperlink r:id="rId48" w:history="1">
        <w:r w:rsidRPr="00B13988">
          <w:rPr>
            <w:rFonts w:ascii="PT Astra Serif" w:eastAsiaTheme="minorHAnsi" w:hAnsi="PT Astra Serif"/>
            <w:sz w:val="28"/>
            <w:szCs w:val="28"/>
            <w:lang w:eastAsia="en-US"/>
          </w:rPr>
          <w:t>частью 3 статьи 57</w:t>
        </w:r>
      </w:hyperlink>
      <w:r w:rsidRPr="00B13988">
        <w:rPr>
          <w:rFonts w:ascii="PT Astra Serif" w:eastAsiaTheme="minorHAnsi" w:hAnsi="PT Astra Serif"/>
          <w:sz w:val="28"/>
          <w:szCs w:val="28"/>
          <w:lang w:eastAsia="en-US"/>
        </w:rPr>
        <w:t xml:space="preserve">, </w:t>
      </w:r>
      <w:hyperlink r:id="rId49" w:history="1">
        <w:r w:rsidRPr="00B13988">
          <w:rPr>
            <w:rFonts w:ascii="PT Astra Serif" w:eastAsiaTheme="minorHAnsi" w:hAnsi="PT Astra Serif"/>
            <w:sz w:val="28"/>
            <w:szCs w:val="28"/>
            <w:lang w:eastAsia="en-US"/>
          </w:rPr>
          <w:t>пунктом 3 части 2 статьи 60</w:t>
        </w:r>
      </w:hyperlink>
      <w:r w:rsidRPr="00B13988">
        <w:rPr>
          <w:rFonts w:ascii="PT Astra Serif" w:eastAsiaTheme="minorHAnsi" w:hAnsi="PT Astra Serif"/>
          <w:sz w:val="28"/>
          <w:szCs w:val="28"/>
          <w:lang w:eastAsia="en-US"/>
        </w:rPr>
        <w:t xml:space="preserve"> настоящего Федерального закона, путем проведения контрольных (надзорных) мероприятий, указанных в </w:t>
      </w:r>
      <w:hyperlink r:id="rId50" w:history="1">
        <w:r w:rsidRPr="00B13988">
          <w:rPr>
            <w:rFonts w:ascii="PT Astra Serif" w:eastAsiaTheme="minorHAnsi" w:hAnsi="PT Astra Serif"/>
            <w:sz w:val="28"/>
            <w:szCs w:val="28"/>
            <w:lang w:eastAsia="en-US"/>
          </w:rPr>
          <w:t>части 1</w:t>
        </w:r>
      </w:hyperlink>
      <w:r w:rsidRPr="00B13988">
        <w:rPr>
          <w:rFonts w:ascii="PT Astra Serif" w:eastAsiaTheme="minorHAnsi" w:hAnsi="PT Astra Serif"/>
          <w:sz w:val="28"/>
          <w:szCs w:val="28"/>
          <w:lang w:eastAsia="en-US"/>
        </w:rPr>
        <w:t xml:space="preserve"> настоящей статьи, не требует согласования с органами прокуратуры.</w:t>
      </w:r>
    </w:p>
    <w:p w:rsidR="00814F51" w:rsidRPr="00B13988" w:rsidRDefault="00814F51" w:rsidP="00814F51">
      <w:pPr>
        <w:ind w:firstLine="709"/>
        <w:jc w:val="both"/>
        <w:rPr>
          <w:rFonts w:ascii="PT Astra Serif" w:hAnsi="PT Astra Serif"/>
          <w:sz w:val="28"/>
          <w:szCs w:val="28"/>
        </w:rPr>
      </w:pPr>
      <w:r w:rsidRPr="00B13988">
        <w:rPr>
          <w:rFonts w:ascii="PT Astra Serif" w:hAnsi="PT Astra Serif"/>
          <w:sz w:val="28"/>
          <w:szCs w:val="28"/>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814F51" w:rsidRPr="00B13988" w:rsidRDefault="00814F51" w:rsidP="00814F51">
      <w:pPr>
        <w:ind w:firstLine="709"/>
        <w:jc w:val="both"/>
        <w:rPr>
          <w:rFonts w:ascii="PT Astra Serif" w:hAnsi="PT Astra Serif"/>
          <w:sz w:val="28"/>
          <w:szCs w:val="28"/>
        </w:rPr>
      </w:pPr>
      <w:r w:rsidRPr="00B13988">
        <w:rPr>
          <w:rFonts w:ascii="PT Astra Serif" w:hAnsi="PT Astra Serif"/>
          <w:sz w:val="28"/>
          <w:szCs w:val="28"/>
        </w:rPr>
        <w:t>Акт составляется в сроки, определенные частью 3 статьи 87 Федерального закона № 248-ФЗ.</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hAnsi="PT Astra Serif"/>
          <w:sz w:val="28"/>
          <w:szCs w:val="28"/>
          <w:shd w:val="clear" w:color="auto" w:fill="FFFFFF"/>
        </w:rPr>
        <w:tab/>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w:t>
      </w:r>
      <w:r w:rsidRPr="00B13988">
        <w:rPr>
          <w:rFonts w:ascii="PT Astra Serif" w:hAnsi="PT Astra Serif"/>
          <w:sz w:val="28"/>
          <w:szCs w:val="28"/>
          <w:shd w:val="clear" w:color="auto" w:fill="FFFFFF"/>
        </w:rPr>
        <w:lastRenderedPageBreak/>
        <w:t>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51" w:anchor="dst100708" w:history="1">
        <w:r w:rsidRPr="00B13988">
          <w:rPr>
            <w:rFonts w:ascii="PT Astra Serif" w:hAnsi="PT Astra Serif"/>
            <w:sz w:val="28"/>
            <w:szCs w:val="28"/>
            <w:shd w:val="clear" w:color="auto" w:fill="FFFFFF"/>
          </w:rPr>
          <w:t>пунктами 6</w:t>
        </w:r>
      </w:hyperlink>
      <w:r w:rsidRPr="00B13988">
        <w:rPr>
          <w:rFonts w:ascii="PT Astra Serif" w:hAnsi="PT Astra Serif"/>
          <w:sz w:val="28"/>
          <w:szCs w:val="28"/>
          <w:shd w:val="clear" w:color="auto" w:fill="FFFFFF"/>
        </w:rPr>
        <w:t> - </w:t>
      </w:r>
      <w:hyperlink r:id="rId52" w:anchor="dst100711" w:history="1">
        <w:r w:rsidRPr="00B13988">
          <w:rPr>
            <w:rFonts w:ascii="PT Astra Serif" w:hAnsi="PT Astra Serif"/>
            <w:sz w:val="28"/>
            <w:szCs w:val="28"/>
            <w:shd w:val="clear" w:color="auto" w:fill="FFFFFF"/>
          </w:rPr>
          <w:t>9 части 1 статьи 65</w:t>
        </w:r>
      </w:hyperlink>
      <w:r w:rsidRPr="00B13988">
        <w:rPr>
          <w:rFonts w:ascii="PT Astra Serif" w:hAnsi="PT Astra Serif"/>
          <w:sz w:val="28"/>
          <w:szCs w:val="28"/>
          <w:shd w:val="clear" w:color="auto" w:fill="FFFFFF"/>
        </w:rPr>
        <w:t> </w:t>
      </w:r>
      <w:r w:rsidRPr="00B13988">
        <w:rPr>
          <w:rFonts w:ascii="PT Astra Serif" w:eastAsia="Times New Roman" w:hAnsi="PT Astra Serif" w:cs="Times New Roman"/>
          <w:sz w:val="28"/>
          <w:szCs w:val="28"/>
        </w:rPr>
        <w:t>Федерального закона № 248-ФЗ,</w:t>
      </w:r>
      <w:r w:rsidRPr="00B13988">
        <w:rPr>
          <w:rFonts w:ascii="PT Astra Serif" w:hAnsi="PT Astra Serif"/>
          <w:sz w:val="28"/>
          <w:szCs w:val="28"/>
          <w:shd w:val="clear" w:color="auto" w:fill="FFFFFF"/>
        </w:rPr>
        <w:t xml:space="preserve"> или в иных случаях, установленных указанным Федеральным законом, контрольный (надзорный) орган направляет акт контролируемому лицу в порядке, установленном </w:t>
      </w:r>
      <w:hyperlink r:id="rId53" w:anchor="dst100225" w:history="1">
        <w:r w:rsidRPr="00B13988">
          <w:rPr>
            <w:rFonts w:ascii="PT Astra Serif" w:hAnsi="PT Astra Serif"/>
            <w:sz w:val="28"/>
            <w:szCs w:val="28"/>
            <w:shd w:val="clear" w:color="auto" w:fill="FFFFFF"/>
          </w:rPr>
          <w:t>статьей 21</w:t>
        </w:r>
      </w:hyperlink>
      <w:r w:rsidRPr="00B13988">
        <w:rPr>
          <w:rFonts w:ascii="PT Astra Serif" w:hAnsi="PT Astra Serif"/>
          <w:sz w:val="28"/>
          <w:szCs w:val="28"/>
          <w:shd w:val="clear" w:color="auto" w:fill="FFFFFF"/>
        </w:rPr>
        <w:t> </w:t>
      </w:r>
      <w:r w:rsidRPr="00B13988">
        <w:rPr>
          <w:rFonts w:ascii="PT Astra Serif" w:eastAsia="Times New Roman" w:hAnsi="PT Astra Serif" w:cs="Times New Roman"/>
          <w:sz w:val="28"/>
          <w:szCs w:val="28"/>
        </w:rPr>
        <w:t>Федерального закона № 248-ФЗ</w:t>
      </w:r>
      <w:r w:rsidRPr="00B13988">
        <w:rPr>
          <w:rFonts w:ascii="PT Astra Serif" w:hAnsi="PT Astra Serif"/>
          <w:sz w:val="28"/>
          <w:szCs w:val="28"/>
          <w:shd w:val="clear" w:color="auto" w:fill="FFFFFF"/>
        </w:rPr>
        <w:t>.</w:t>
      </w:r>
      <w:r w:rsidRPr="00B13988">
        <w:rPr>
          <w:rFonts w:ascii="PT Astra Serif" w:eastAsia="Times New Roman" w:hAnsi="PT Astra Serif" w:cs="Times New Roman"/>
          <w:sz w:val="28"/>
          <w:szCs w:val="28"/>
        </w:rPr>
        <w:t xml:space="preserve"> </w:t>
      </w:r>
    </w:p>
    <w:p w:rsidR="00814F51" w:rsidRPr="00B13988" w:rsidRDefault="00814F51" w:rsidP="00814F51">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814F51" w:rsidRPr="00B13988" w:rsidRDefault="00814F51" w:rsidP="00814F51">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 </w:t>
      </w:r>
    </w:p>
    <w:p w:rsidR="00814F51" w:rsidRPr="00B13988" w:rsidRDefault="00814F51" w:rsidP="00814F51">
      <w:pPr>
        <w:pStyle w:val="normal"/>
        <w:pBdr>
          <w:top w:val="nil"/>
          <w:left w:val="nil"/>
          <w:bottom w:val="nil"/>
          <w:right w:val="nil"/>
          <w:between w:val="nil"/>
        </w:pBdr>
        <w:tabs>
          <w:tab w:val="left" w:pos="0"/>
        </w:tabs>
        <w:jc w:val="both"/>
        <w:rPr>
          <w:rFonts w:ascii="PT Astra Serif" w:hAnsi="PT Astra Serif"/>
          <w:sz w:val="28"/>
          <w:szCs w:val="28"/>
        </w:rPr>
      </w:pPr>
      <w:r w:rsidRPr="00B13988">
        <w:rPr>
          <w:rFonts w:ascii="PT Astra Serif" w:eastAsia="Times New Roman" w:hAnsi="PT Astra Serif" w:cs="Times New Roman"/>
          <w:sz w:val="28"/>
          <w:szCs w:val="28"/>
        </w:rPr>
        <w:t xml:space="preserve">        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54">
        <w:r w:rsidRPr="00B13988">
          <w:rPr>
            <w:rFonts w:ascii="PT Astra Serif" w:eastAsia="Times New Roman" w:hAnsi="PT Astra Serif" w:cs="Times New Roman"/>
            <w:sz w:val="28"/>
            <w:szCs w:val="28"/>
          </w:rPr>
          <w:t>статьями 39</w:t>
        </w:r>
      </w:hyperlink>
      <w:r w:rsidRPr="00B13988">
        <w:rPr>
          <w:rFonts w:ascii="PT Astra Serif" w:eastAsia="Times New Roman" w:hAnsi="PT Astra Serif" w:cs="Times New Roman"/>
          <w:sz w:val="28"/>
          <w:szCs w:val="28"/>
        </w:rPr>
        <w:t xml:space="preserve"> - </w:t>
      </w:r>
      <w:hyperlink r:id="rId55">
        <w:r w:rsidRPr="00B13988">
          <w:rPr>
            <w:rFonts w:ascii="PT Astra Serif" w:eastAsia="Times New Roman" w:hAnsi="PT Astra Serif" w:cs="Times New Roman"/>
            <w:sz w:val="28"/>
            <w:szCs w:val="28"/>
          </w:rPr>
          <w:t>43</w:t>
        </w:r>
      </w:hyperlink>
      <w:r w:rsidRPr="00B13988">
        <w:rPr>
          <w:rFonts w:ascii="PT Astra Serif" w:eastAsia="Times New Roman" w:hAnsi="PT Astra Serif" w:cs="Times New Roman"/>
          <w:sz w:val="28"/>
          <w:szCs w:val="28"/>
        </w:rPr>
        <w:t xml:space="preserve">  Федерального закона № 248-ФЗ.</w:t>
      </w:r>
    </w:p>
    <w:p w:rsidR="00814F51" w:rsidRPr="00B13988" w:rsidRDefault="00814F51" w:rsidP="00814F51">
      <w:pPr>
        <w:pStyle w:val="normal"/>
        <w:jc w:val="both"/>
        <w:rPr>
          <w:rFonts w:ascii="PT Astra Serif" w:eastAsia="Times New Roman" w:hAnsi="PT Astra Serif" w:cs="Times New Roman"/>
          <w:sz w:val="28"/>
          <w:szCs w:val="28"/>
        </w:rPr>
      </w:pPr>
    </w:p>
    <w:p w:rsidR="00814F51" w:rsidRPr="00B13988" w:rsidRDefault="00814F51" w:rsidP="00814F51">
      <w:pPr>
        <w:pStyle w:val="normal"/>
        <w:pBdr>
          <w:top w:val="nil"/>
          <w:left w:val="nil"/>
          <w:bottom w:val="nil"/>
          <w:right w:val="nil"/>
          <w:between w:val="nil"/>
        </w:pBdr>
        <w:ind w:left="1429"/>
        <w:jc w:val="center"/>
        <w:rPr>
          <w:rFonts w:ascii="PT Astra Serif" w:eastAsia="Times New Roman" w:hAnsi="PT Astra Serif" w:cs="Times New Roman"/>
          <w:b/>
          <w:sz w:val="28"/>
          <w:szCs w:val="28"/>
        </w:rPr>
      </w:pPr>
      <w:r w:rsidRPr="00B13988">
        <w:rPr>
          <w:rFonts w:ascii="PT Astra Serif" w:eastAsia="Times New Roman" w:hAnsi="PT Astra Serif" w:cs="Times New Roman"/>
          <w:b/>
          <w:sz w:val="28"/>
          <w:szCs w:val="28"/>
        </w:rPr>
        <w:t xml:space="preserve">VI. Обжалование решений контрольных органов, </w:t>
      </w:r>
    </w:p>
    <w:p w:rsidR="00814F51" w:rsidRPr="00B13988" w:rsidRDefault="00814F51" w:rsidP="00814F51">
      <w:pPr>
        <w:pStyle w:val="normal"/>
        <w:pBdr>
          <w:top w:val="nil"/>
          <w:left w:val="nil"/>
          <w:bottom w:val="nil"/>
          <w:right w:val="nil"/>
          <w:between w:val="nil"/>
        </w:pBdr>
        <w:ind w:left="1429"/>
        <w:jc w:val="center"/>
        <w:rPr>
          <w:rFonts w:ascii="PT Astra Serif" w:eastAsia="Times New Roman" w:hAnsi="PT Astra Serif" w:cs="Times New Roman"/>
          <w:b/>
          <w:sz w:val="28"/>
          <w:szCs w:val="28"/>
        </w:rPr>
      </w:pPr>
      <w:r w:rsidRPr="00B13988">
        <w:rPr>
          <w:rFonts w:ascii="PT Astra Serif" w:eastAsia="Times New Roman" w:hAnsi="PT Astra Serif" w:cs="Times New Roman"/>
          <w:b/>
          <w:sz w:val="28"/>
          <w:szCs w:val="28"/>
        </w:rPr>
        <w:t>действий (бездействия) их должностных лиц</w:t>
      </w:r>
    </w:p>
    <w:p w:rsidR="00814F51" w:rsidRPr="00B13988" w:rsidRDefault="00814F51" w:rsidP="00814F51">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ED184D">
        <w:rPr>
          <w:rFonts w:ascii="PT Astra Serif" w:eastAsia="Times New Roman" w:hAnsi="PT Astra Serif" w:cs="Times New Roman"/>
          <w:sz w:val="28"/>
          <w:szCs w:val="28"/>
        </w:rPr>
        <w:t xml:space="preserve">2 </w:t>
      </w:r>
      <w:r w:rsidRPr="00B13988">
        <w:rPr>
          <w:rFonts w:ascii="PT Astra Serif" w:eastAsia="Times New Roman" w:hAnsi="PT Astra Serif" w:cs="Times New Roman"/>
          <w:sz w:val="28"/>
          <w:szCs w:val="28"/>
        </w:rPr>
        <w:t xml:space="preserve">статьи 39 Федерального закона от 31.07.2020 № 248-ФЗ.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досудебном порядке со стороны контролируемых лиц, права и законные интересы которых, по их мнению,  были нарушены, обжалованию подлежат: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решения о проведении контрольных (надзорных) мероприятий и обязательных профилактических визитов;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решений об отнесении объектов контроля к соответствующей категории риска;</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 решений об отказе в проведении профилактических визитов по заявлениям контролируемых лиц;</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6.6. Жалоба, поданная в электронном виде должна быть подписана в соответствии с требованиями части 1 статьи 40 Федерального закона № 248-ФЗ.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6.7. Материалы, прикладываемые к жалобе, в том числе фото- и видеоматериалы, представляются контролируемым лицом в электронном виде.</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6.8.  Жалоба на решение контрольного органа, действий (бездействия) руководителя контрольного органа, его должностных лиц рассматривается руководителем контрольного органа.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w:t>
      </w:r>
      <w:r w:rsidR="00ED184D">
        <w:rPr>
          <w:rFonts w:ascii="PT Astra Serif" w:eastAsia="Times New Roman" w:hAnsi="PT Astra Serif" w:cs="Times New Roman"/>
          <w:sz w:val="28"/>
          <w:szCs w:val="28"/>
        </w:rPr>
        <w:t>4</w:t>
      </w:r>
      <w:r w:rsidRPr="00B13988">
        <w:rPr>
          <w:rFonts w:ascii="PT Astra Serif" w:eastAsia="Times New Roman" w:hAnsi="PT Astra Serif" w:cs="Times New Roman"/>
          <w:sz w:val="28"/>
          <w:szCs w:val="28"/>
        </w:rPr>
        <w:t xml:space="preserve">8-ФЗ. </w:t>
      </w:r>
    </w:p>
    <w:p w:rsidR="00814F51" w:rsidRPr="00B13988" w:rsidRDefault="00814F51" w:rsidP="00814F51">
      <w:pPr>
        <w:pStyle w:val="normal"/>
        <w:jc w:val="both"/>
        <w:rPr>
          <w:rFonts w:ascii="PT Astra Serif" w:hAnsi="PT Astra Serif"/>
          <w:sz w:val="28"/>
          <w:szCs w:val="28"/>
        </w:rPr>
      </w:pPr>
      <w:r w:rsidRPr="00B13988">
        <w:rPr>
          <w:rFonts w:ascii="PT Astra Serif" w:eastAsia="Times New Roman" w:hAnsi="PT Astra Serif" w:cs="Times New Roman"/>
          <w:sz w:val="28"/>
          <w:szCs w:val="28"/>
        </w:rPr>
        <w:t xml:space="preserve">    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6.14. Срок информирования и направления контролируемому лицу решения, принятого контрольным органом составляет один рабочий день.</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6.15. Форма и содержание жалобы, установлены частью 1 статьи 41 Федерального закона № 248-ФЗ.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6.18.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6.22.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814F51" w:rsidRPr="00B13988" w:rsidRDefault="00814F51" w:rsidP="00814F51">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6.23.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p>
    <w:p w:rsidR="00814F51" w:rsidRPr="00B13988" w:rsidRDefault="00814F51" w:rsidP="00814F51">
      <w:pPr>
        <w:pStyle w:val="normal"/>
        <w:pBdr>
          <w:top w:val="nil"/>
          <w:left w:val="nil"/>
          <w:bottom w:val="nil"/>
          <w:right w:val="nil"/>
          <w:between w:val="nil"/>
        </w:pBdr>
        <w:jc w:val="center"/>
        <w:rPr>
          <w:rFonts w:ascii="PT Astra Serif" w:eastAsia="Times New Roman" w:hAnsi="PT Astra Serif" w:cs="Times New Roman"/>
          <w:b/>
          <w:sz w:val="28"/>
          <w:szCs w:val="28"/>
        </w:rPr>
      </w:pPr>
      <w:r w:rsidRPr="00B13988">
        <w:rPr>
          <w:rFonts w:ascii="PT Astra Serif" w:eastAsia="Times New Roman" w:hAnsi="PT Astra Serif" w:cs="Times New Roman"/>
          <w:b/>
          <w:sz w:val="28"/>
          <w:szCs w:val="28"/>
        </w:rPr>
        <w:lastRenderedPageBreak/>
        <w:t>VII. Заключительные положения</w:t>
      </w:r>
    </w:p>
    <w:p w:rsidR="00814F51" w:rsidRPr="00B13988" w:rsidRDefault="00814F51" w:rsidP="00814F51">
      <w:pPr>
        <w:pStyle w:val="normal"/>
        <w:jc w:val="center"/>
        <w:rPr>
          <w:rFonts w:ascii="PT Astra Serif" w:eastAsia="Times New Roman" w:hAnsi="PT Astra Serif" w:cs="Times New Roman"/>
          <w:b/>
          <w:sz w:val="28"/>
          <w:szCs w:val="28"/>
        </w:rPr>
      </w:pPr>
    </w:p>
    <w:p w:rsidR="00814F51" w:rsidRPr="00B13988" w:rsidRDefault="00814F51" w:rsidP="00814F51">
      <w:pPr>
        <w:pStyle w:val="normal"/>
        <w:pBdr>
          <w:top w:val="nil"/>
          <w:left w:val="nil"/>
          <w:bottom w:val="nil"/>
          <w:right w:val="nil"/>
          <w:between w:val="nil"/>
        </w:pBdr>
        <w:tabs>
          <w:tab w:val="left" w:pos="1134"/>
        </w:tabs>
        <w:jc w:val="both"/>
        <w:rPr>
          <w:rFonts w:ascii="PT Astra Serif" w:hAnsi="PT Astra Serif"/>
          <w:bCs/>
          <w:sz w:val="28"/>
          <w:szCs w:val="28"/>
        </w:rPr>
      </w:pPr>
      <w:r w:rsidRPr="00B13988">
        <w:rPr>
          <w:rFonts w:ascii="PT Astra Serif" w:eastAsia="Times New Roman" w:hAnsi="PT Astra Serif" w:cs="Times New Roman"/>
          <w:sz w:val="28"/>
          <w:szCs w:val="28"/>
        </w:rPr>
        <w:t xml:space="preserve">    7.1. </w:t>
      </w:r>
      <w:r w:rsidRPr="00B13988">
        <w:rPr>
          <w:rFonts w:ascii="PT Astra Serif" w:hAnsi="PT Astra Serif"/>
          <w:bCs/>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814F51" w:rsidRPr="00B13988" w:rsidRDefault="00814F51" w:rsidP="00814F51">
      <w:pPr>
        <w:pStyle w:val="normal"/>
        <w:pBdr>
          <w:top w:val="nil"/>
          <w:left w:val="nil"/>
          <w:bottom w:val="nil"/>
          <w:right w:val="nil"/>
          <w:between w:val="nil"/>
        </w:pBdr>
        <w:tabs>
          <w:tab w:val="left" w:pos="1134"/>
        </w:tabs>
        <w:jc w:val="both"/>
        <w:rPr>
          <w:rFonts w:ascii="PT Astra Serif" w:eastAsia="Arial" w:hAnsi="PT Astra Serif" w:cs="Arial"/>
          <w:sz w:val="28"/>
          <w:szCs w:val="28"/>
        </w:rPr>
      </w:pPr>
      <w:r w:rsidRPr="00B13988">
        <w:rPr>
          <w:rFonts w:ascii="PT Astra Serif" w:eastAsia="Times New Roman" w:hAnsi="PT Astra Serif" w:cs="Times New Roman"/>
          <w:sz w:val="28"/>
          <w:szCs w:val="28"/>
        </w:rPr>
        <w:t xml:space="preserve">     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814F51" w:rsidRPr="00B13988" w:rsidRDefault="00814F51" w:rsidP="00814F51">
      <w:pPr>
        <w:widowControl/>
        <w:rPr>
          <w:rFonts w:ascii="PT Astra Serif" w:hAnsi="PT Astra Serif"/>
          <w:color w:val="auto"/>
          <w:sz w:val="28"/>
          <w:szCs w:val="28"/>
        </w:rPr>
      </w:pPr>
    </w:p>
    <w:p w:rsidR="00AA2EEA" w:rsidRPr="00F8794A" w:rsidRDefault="00AA2EEA" w:rsidP="00814F51">
      <w:pPr>
        <w:pStyle w:val="13"/>
        <w:keepNext/>
        <w:keepLines/>
        <w:tabs>
          <w:tab w:val="left" w:pos="510"/>
        </w:tabs>
        <w:jc w:val="left"/>
        <w:rPr>
          <w:rFonts w:ascii="PT Astra Serif" w:hAnsi="PT Astra Serif"/>
          <w:color w:val="auto"/>
        </w:rPr>
      </w:pPr>
    </w:p>
    <w:sectPr w:rsidR="00AA2EEA" w:rsidRPr="00F8794A" w:rsidSect="00BE192C">
      <w:headerReference w:type="default" r:id="rId56"/>
      <w:headerReference w:type="first" r:id="rId57"/>
      <w:pgSz w:w="11900" w:h="16840"/>
      <w:pgMar w:top="993" w:right="701" w:bottom="900" w:left="1701" w:header="686" w:footer="472"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1A6" w:rsidRDefault="009A61A6">
      <w:r>
        <w:separator/>
      </w:r>
    </w:p>
  </w:endnote>
  <w:endnote w:type="continuationSeparator" w:id="1">
    <w:p w:rsidR="009A61A6" w:rsidRDefault="009A6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200247B" w:usb2="00000009" w:usb3="00000000" w:csb0="000001FF" w:csb1="00000000"/>
  </w:font>
  <w:font w:name="Tempora LGC Uni">
    <w:altName w:val="Times New Roman"/>
    <w:charset w:val="00"/>
    <w:family w:val="auto"/>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1A6" w:rsidRDefault="009A61A6">
      <w:r>
        <w:separator/>
      </w:r>
    </w:p>
  </w:footnote>
  <w:footnote w:type="continuationSeparator" w:id="1">
    <w:p w:rsidR="009A61A6" w:rsidRDefault="009A61A6">
      <w:r>
        <w:continuationSeparator/>
      </w:r>
    </w:p>
  </w:footnote>
  <w:footnote w:id="2">
    <w:p w:rsidR="001E4C35" w:rsidRDefault="001E4C35">
      <w:pPr>
        <w:pStyle w:val="a4"/>
      </w:pPr>
    </w:p>
  </w:footnote>
  <w:footnote w:id="3">
    <w:p w:rsidR="001E4C35" w:rsidRDefault="001E4C35">
      <w:pPr>
        <w:pStyle w:val="a4"/>
        <w:tabs>
          <w:tab w:val="left" w:pos="221"/>
        </w:tabs>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8661"/>
      <w:docPartObj>
        <w:docPartGallery w:val="Page Numbers (Top of Page)"/>
        <w:docPartUnique/>
      </w:docPartObj>
    </w:sdtPr>
    <w:sdtContent>
      <w:p w:rsidR="00D63FE4" w:rsidRDefault="00F846C5">
        <w:pPr>
          <w:pStyle w:val="aa"/>
          <w:jc w:val="center"/>
        </w:pPr>
        <w:fldSimple w:instr=" PAGE   \* MERGEFORMAT ">
          <w:r w:rsidR="004A6A8B">
            <w:rPr>
              <w:noProof/>
            </w:rPr>
            <w:t>2</w:t>
          </w:r>
        </w:fldSimple>
      </w:p>
    </w:sdtContent>
  </w:sdt>
  <w:p w:rsidR="00D63FE4" w:rsidRDefault="00D63FE4" w:rsidP="00D63FE4">
    <w:pPr>
      <w:pStyle w:val="aa"/>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12" w:rsidRDefault="004B3512" w:rsidP="004B3512">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974CFB"/>
    <w:multiLevelType w:val="multilevel"/>
    <w:tmpl w:val="EAC2D90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280444"/>
    <w:multiLevelType w:val="multilevel"/>
    <w:tmpl w:val="CE0AD77E"/>
    <w:lvl w:ilvl="0">
      <w:start w:val="1"/>
      <w:numFmt w:val="decimal"/>
      <w:lvlText w:val="%1)"/>
      <w:lvlJc w:val="left"/>
      <w:rPr>
        <w:rFonts w:ascii="Times New Roman" w:eastAsia="Times New Roman" w:hAnsi="Times New Roman" w:cs="Times New Roman"/>
        <w:b w:val="0"/>
        <w:bCs w:val="0"/>
        <w:i w:val="0"/>
        <w:iCs w:val="0"/>
        <w:smallCaps w:val="0"/>
        <w:strike w:val="0"/>
        <w:color w:val="3333F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897CD2"/>
    <w:multiLevelType w:val="multilevel"/>
    <w:tmpl w:val="9D6019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684B24"/>
    <w:multiLevelType w:val="multilevel"/>
    <w:tmpl w:val="CF28CB94"/>
    <w:lvl w:ilvl="0">
      <w:start w:val="1"/>
      <w:numFmt w:val="decimal"/>
      <w:lvlText w:val="6.%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8407DA"/>
    <w:multiLevelType w:val="multilevel"/>
    <w:tmpl w:val="AA087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346C1F"/>
    <w:multiLevelType w:val="multilevel"/>
    <w:tmpl w:val="46C66C4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4C7706"/>
    <w:multiLevelType w:val="multilevel"/>
    <w:tmpl w:val="F47E2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9D6BB4"/>
    <w:multiLevelType w:val="multilevel"/>
    <w:tmpl w:val="342011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2E19C8"/>
    <w:multiLevelType w:val="multilevel"/>
    <w:tmpl w:val="65FE34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46FE52AD"/>
    <w:multiLevelType w:val="multilevel"/>
    <w:tmpl w:val="5C301FBE"/>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311C6B"/>
    <w:multiLevelType w:val="multilevel"/>
    <w:tmpl w:val="DB66925C"/>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322CAC"/>
    <w:multiLevelType w:val="multilevel"/>
    <w:tmpl w:val="09C2D4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C70B07"/>
    <w:multiLevelType w:val="multilevel"/>
    <w:tmpl w:val="977008D0"/>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B46B0D"/>
    <w:multiLevelType w:val="multilevel"/>
    <w:tmpl w:val="29167D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875036"/>
    <w:multiLevelType w:val="multilevel"/>
    <w:tmpl w:val="E71EE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7"/>
  </w:num>
  <w:num w:numId="4">
    <w:abstractNumId w:val="6"/>
  </w:num>
  <w:num w:numId="5">
    <w:abstractNumId w:val="15"/>
  </w:num>
  <w:num w:numId="6">
    <w:abstractNumId w:val="11"/>
  </w:num>
  <w:num w:numId="7">
    <w:abstractNumId w:val="2"/>
  </w:num>
  <w:num w:numId="8">
    <w:abstractNumId w:val="13"/>
  </w:num>
  <w:num w:numId="9">
    <w:abstractNumId w:val="16"/>
  </w:num>
  <w:num w:numId="10">
    <w:abstractNumId w:val="14"/>
  </w:num>
  <w:num w:numId="11">
    <w:abstractNumId w:val="3"/>
  </w:num>
  <w:num w:numId="12">
    <w:abstractNumId w:val="8"/>
  </w:num>
  <w:num w:numId="13">
    <w:abstractNumId w:val="4"/>
  </w:num>
  <w:num w:numId="14">
    <w:abstractNumId w:val="12"/>
  </w:num>
  <w:num w:numId="15">
    <w:abstractNumId w:val="1"/>
  </w:num>
  <w:num w:numId="16">
    <w:abstractNumId w:val="0"/>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AA2EEA"/>
    <w:rsid w:val="0007570B"/>
    <w:rsid w:val="000E0E86"/>
    <w:rsid w:val="00136D1C"/>
    <w:rsid w:val="00136DE2"/>
    <w:rsid w:val="00141CAB"/>
    <w:rsid w:val="0017588F"/>
    <w:rsid w:val="001E313B"/>
    <w:rsid w:val="001E4C35"/>
    <w:rsid w:val="002504B7"/>
    <w:rsid w:val="002A5F5C"/>
    <w:rsid w:val="003602E3"/>
    <w:rsid w:val="003B1F7E"/>
    <w:rsid w:val="004920E9"/>
    <w:rsid w:val="004A6A8B"/>
    <w:rsid w:val="004B326B"/>
    <w:rsid w:val="004B3512"/>
    <w:rsid w:val="005170C8"/>
    <w:rsid w:val="0051774B"/>
    <w:rsid w:val="005C498A"/>
    <w:rsid w:val="005C5879"/>
    <w:rsid w:val="005E774F"/>
    <w:rsid w:val="00814F51"/>
    <w:rsid w:val="0088639A"/>
    <w:rsid w:val="008E0C48"/>
    <w:rsid w:val="009A61A6"/>
    <w:rsid w:val="009B24B9"/>
    <w:rsid w:val="00A0295E"/>
    <w:rsid w:val="00A37B5C"/>
    <w:rsid w:val="00A574C3"/>
    <w:rsid w:val="00A80060"/>
    <w:rsid w:val="00A8367D"/>
    <w:rsid w:val="00A9316E"/>
    <w:rsid w:val="00AA2EEA"/>
    <w:rsid w:val="00AA311C"/>
    <w:rsid w:val="00BE192C"/>
    <w:rsid w:val="00BF26A1"/>
    <w:rsid w:val="00C23ED6"/>
    <w:rsid w:val="00C41F1A"/>
    <w:rsid w:val="00C8408C"/>
    <w:rsid w:val="00CA248F"/>
    <w:rsid w:val="00CD71A1"/>
    <w:rsid w:val="00CE49A2"/>
    <w:rsid w:val="00CE660D"/>
    <w:rsid w:val="00D63FE4"/>
    <w:rsid w:val="00D775B1"/>
    <w:rsid w:val="00DB535A"/>
    <w:rsid w:val="00E61C0F"/>
    <w:rsid w:val="00EB6667"/>
    <w:rsid w:val="00ED184D"/>
    <w:rsid w:val="00F13E3A"/>
    <w:rsid w:val="00F53EB6"/>
    <w:rsid w:val="00F54D2D"/>
    <w:rsid w:val="00F846C5"/>
    <w:rsid w:val="00F8794A"/>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3E3A"/>
    <w:rPr>
      <w:color w:val="000000"/>
    </w:rPr>
  </w:style>
  <w:style w:type="paragraph" w:styleId="1">
    <w:name w:val="heading 1"/>
    <w:basedOn w:val="a"/>
    <w:next w:val="a"/>
    <w:link w:val="10"/>
    <w:qFormat/>
    <w:rsid w:val="00D775B1"/>
    <w:pPr>
      <w:keepNext/>
      <w:numPr>
        <w:numId w:val="16"/>
      </w:numPr>
      <w:suppressAutoHyphens/>
      <w:ind w:left="0" w:firstLine="540"/>
      <w:jc w:val="both"/>
      <w:outlineLvl w:val="0"/>
    </w:pPr>
    <w:rPr>
      <w:rFonts w:ascii="Times New Roman" w:eastAsia="Andale Sans UI" w:hAnsi="Times New Roman" w:cs="Times New Roman"/>
      <w:b/>
      <w:bCs/>
      <w:color w:val="auto"/>
      <w:kern w:val="1"/>
      <w:lang w:eastAsia="ar-SA" w:bidi="ar-SA"/>
    </w:rPr>
  </w:style>
  <w:style w:type="paragraph" w:styleId="5">
    <w:name w:val="heading 5"/>
    <w:basedOn w:val="a"/>
    <w:next w:val="a"/>
    <w:link w:val="50"/>
    <w:uiPriority w:val="9"/>
    <w:semiHidden/>
    <w:unhideWhenUsed/>
    <w:qFormat/>
    <w:rsid w:val="005170C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13E3A"/>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sid w:val="00F13E3A"/>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sid w:val="00F13E3A"/>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a4">
    <w:name w:val="Сноска"/>
    <w:basedOn w:val="a"/>
    <w:link w:val="a3"/>
    <w:rsid w:val="00F13E3A"/>
    <w:rPr>
      <w:rFonts w:ascii="Times New Roman" w:eastAsia="Times New Roman" w:hAnsi="Times New Roman" w:cs="Times New Roman"/>
      <w:sz w:val="20"/>
      <w:szCs w:val="20"/>
    </w:rPr>
  </w:style>
  <w:style w:type="paragraph" w:customStyle="1" w:styleId="11">
    <w:name w:val="Основной текст1"/>
    <w:basedOn w:val="a"/>
    <w:link w:val="a5"/>
    <w:rsid w:val="00F13E3A"/>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F13E3A"/>
    <w:pPr>
      <w:jc w:val="center"/>
      <w:outlineLvl w:val="0"/>
    </w:pPr>
    <w:rPr>
      <w:rFonts w:ascii="Times New Roman" w:eastAsia="Times New Roman" w:hAnsi="Times New Roman" w:cs="Times New Roman"/>
      <w:b/>
      <w:bCs/>
      <w:sz w:val="28"/>
      <w:szCs w:val="28"/>
    </w:rPr>
  </w:style>
  <w:style w:type="character" w:styleId="a6">
    <w:name w:val="Hyperlink"/>
    <w:basedOn w:val="a0"/>
    <w:uiPriority w:val="99"/>
    <w:unhideWhenUsed/>
    <w:rsid w:val="001E4C35"/>
    <w:rPr>
      <w:color w:val="0000FF" w:themeColor="hyperlink"/>
      <w:u w:val="single"/>
    </w:rPr>
  </w:style>
  <w:style w:type="paragraph" w:styleId="a7">
    <w:name w:val="Normal (Web)"/>
    <w:basedOn w:val="a"/>
    <w:uiPriority w:val="99"/>
    <w:unhideWhenUsed/>
    <w:rsid w:val="001E4C3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indent">
    <w:name w:val="no-indent"/>
    <w:basedOn w:val="a"/>
    <w:rsid w:val="001E4C3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rsid w:val="00D775B1"/>
    <w:rPr>
      <w:rFonts w:ascii="Times New Roman" w:eastAsia="Andale Sans UI" w:hAnsi="Times New Roman" w:cs="Times New Roman"/>
      <w:b/>
      <w:bCs/>
      <w:kern w:val="1"/>
      <w:lang w:eastAsia="ar-SA" w:bidi="ar-SA"/>
    </w:rPr>
  </w:style>
  <w:style w:type="paragraph" w:styleId="a8">
    <w:name w:val="Balloon Text"/>
    <w:basedOn w:val="a"/>
    <w:link w:val="a9"/>
    <w:uiPriority w:val="99"/>
    <w:semiHidden/>
    <w:unhideWhenUsed/>
    <w:rsid w:val="00D775B1"/>
    <w:rPr>
      <w:rFonts w:ascii="Tahoma" w:hAnsi="Tahoma" w:cs="Tahoma"/>
      <w:sz w:val="16"/>
      <w:szCs w:val="16"/>
    </w:rPr>
  </w:style>
  <w:style w:type="character" w:customStyle="1" w:styleId="a9">
    <w:name w:val="Текст выноски Знак"/>
    <w:basedOn w:val="a0"/>
    <w:link w:val="a8"/>
    <w:uiPriority w:val="99"/>
    <w:semiHidden/>
    <w:rsid w:val="00D775B1"/>
    <w:rPr>
      <w:rFonts w:ascii="Tahoma" w:hAnsi="Tahoma" w:cs="Tahoma"/>
      <w:color w:val="000000"/>
      <w:sz w:val="16"/>
      <w:szCs w:val="16"/>
    </w:rPr>
  </w:style>
  <w:style w:type="paragraph" w:styleId="aa">
    <w:name w:val="header"/>
    <w:basedOn w:val="a"/>
    <w:link w:val="ab"/>
    <w:uiPriority w:val="99"/>
    <w:unhideWhenUsed/>
    <w:rsid w:val="00D63FE4"/>
    <w:pPr>
      <w:tabs>
        <w:tab w:val="center" w:pos="4677"/>
        <w:tab w:val="right" w:pos="9355"/>
      </w:tabs>
    </w:pPr>
  </w:style>
  <w:style w:type="character" w:customStyle="1" w:styleId="ab">
    <w:name w:val="Верхний колонтитул Знак"/>
    <w:basedOn w:val="a0"/>
    <w:link w:val="aa"/>
    <w:uiPriority w:val="99"/>
    <w:rsid w:val="00D63FE4"/>
    <w:rPr>
      <w:color w:val="000000"/>
    </w:rPr>
  </w:style>
  <w:style w:type="paragraph" w:styleId="ac">
    <w:name w:val="footer"/>
    <w:basedOn w:val="a"/>
    <w:link w:val="ad"/>
    <w:uiPriority w:val="99"/>
    <w:semiHidden/>
    <w:unhideWhenUsed/>
    <w:rsid w:val="00D63FE4"/>
    <w:pPr>
      <w:tabs>
        <w:tab w:val="center" w:pos="4677"/>
        <w:tab w:val="right" w:pos="9355"/>
      </w:tabs>
    </w:pPr>
  </w:style>
  <w:style w:type="character" w:customStyle="1" w:styleId="ad">
    <w:name w:val="Нижний колонтитул Знак"/>
    <w:basedOn w:val="a0"/>
    <w:link w:val="ac"/>
    <w:uiPriority w:val="99"/>
    <w:semiHidden/>
    <w:rsid w:val="00D63FE4"/>
    <w:rPr>
      <w:color w:val="000000"/>
    </w:rPr>
  </w:style>
  <w:style w:type="character" w:customStyle="1" w:styleId="50">
    <w:name w:val="Заголовок 5 Знак"/>
    <w:basedOn w:val="a0"/>
    <w:link w:val="5"/>
    <w:uiPriority w:val="99"/>
    <w:rsid w:val="005170C8"/>
    <w:rPr>
      <w:rFonts w:asciiTheme="majorHAnsi" w:eastAsiaTheme="majorEastAsia" w:hAnsiTheme="majorHAnsi" w:cstheme="majorBidi"/>
      <w:color w:val="243F60" w:themeColor="accent1" w:themeShade="7F"/>
    </w:rPr>
  </w:style>
  <w:style w:type="paragraph" w:customStyle="1" w:styleId="Heading5">
    <w:name w:val="Heading 5"/>
    <w:basedOn w:val="a"/>
    <w:next w:val="a"/>
    <w:uiPriority w:val="9"/>
    <w:qFormat/>
    <w:rsid w:val="00814F51"/>
    <w:pPr>
      <w:widowControl/>
      <w:suppressAutoHyphens/>
      <w:spacing w:before="120" w:after="120" w:line="276" w:lineRule="auto"/>
      <w:outlineLvl w:val="4"/>
    </w:pPr>
    <w:rPr>
      <w:rFonts w:ascii="XO Thames" w:eastAsia="Times New Roman" w:hAnsi="XO Thames" w:cs="Times New Roman"/>
      <w:b/>
      <w:sz w:val="22"/>
      <w:szCs w:val="20"/>
      <w:lang w:bidi="ar-SA"/>
    </w:rPr>
  </w:style>
  <w:style w:type="character" w:customStyle="1" w:styleId="ConsPlusNormal1">
    <w:name w:val="ConsPlusNormal1"/>
    <w:link w:val="ConsPlusNormal"/>
    <w:qFormat/>
    <w:locked/>
    <w:rsid w:val="00814F51"/>
    <w:rPr>
      <w:rFonts w:ascii="Times New Roman" w:eastAsia="Times New Roman" w:hAnsi="Times New Roman" w:cs="Times New Roman"/>
    </w:rPr>
  </w:style>
  <w:style w:type="paragraph" w:customStyle="1" w:styleId="ConsPlusNormal">
    <w:name w:val="ConsPlusNormal"/>
    <w:link w:val="ConsPlusNormal1"/>
    <w:qFormat/>
    <w:rsid w:val="00814F51"/>
    <w:pPr>
      <w:suppressAutoHyphens/>
      <w:ind w:firstLine="720"/>
    </w:pPr>
    <w:rPr>
      <w:rFonts w:ascii="Times New Roman" w:eastAsia="Times New Roman" w:hAnsi="Times New Roman" w:cs="Times New Roman"/>
    </w:rPr>
  </w:style>
  <w:style w:type="paragraph" w:customStyle="1" w:styleId="TOC5">
    <w:name w:val="TOC 5"/>
    <w:basedOn w:val="a"/>
    <w:next w:val="a"/>
    <w:rsid w:val="00814F51"/>
    <w:pPr>
      <w:widowControl/>
      <w:suppressAutoHyphens/>
      <w:spacing w:after="200" w:line="276" w:lineRule="auto"/>
      <w:ind w:left="800"/>
    </w:pPr>
    <w:rPr>
      <w:rFonts w:ascii="Calibri" w:eastAsia="Times New Roman" w:hAnsi="Calibri" w:cs="Times New Roman"/>
      <w:sz w:val="22"/>
      <w:szCs w:val="20"/>
      <w:lang w:bidi="ar-SA"/>
    </w:rPr>
  </w:style>
  <w:style w:type="paragraph" w:customStyle="1" w:styleId="normal">
    <w:name w:val="normal"/>
    <w:rsid w:val="00814F51"/>
    <w:pPr>
      <w:widowControl/>
    </w:pPr>
    <w:rPr>
      <w:rFonts w:ascii="Tempora LGC Uni" w:eastAsia="Tempora LGC Uni" w:hAnsi="Tempora LGC Uni" w:cs="Tempora LGC Uni"/>
      <w:lang w:bidi="ar-SA"/>
    </w:rPr>
  </w:style>
  <w:style w:type="paragraph" w:styleId="ae">
    <w:name w:val="No Spacing"/>
    <w:qFormat/>
    <w:rsid w:val="00814F51"/>
    <w:pPr>
      <w:widowControl/>
      <w:suppressAutoHyphens/>
    </w:pPr>
    <w:rPr>
      <w:rFonts w:ascii="Calibri" w:eastAsia="Calibri" w:hAnsi="Calibri" w:cs="Calibri"/>
      <w:sz w:val="22"/>
      <w:szCs w:val="2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838690684">
      <w:bodyDiv w:val="1"/>
      <w:marLeft w:val="0"/>
      <w:marRight w:val="0"/>
      <w:marTop w:val="0"/>
      <w:marBottom w:val="0"/>
      <w:divBdr>
        <w:top w:val="none" w:sz="0" w:space="0" w:color="auto"/>
        <w:left w:val="none" w:sz="0" w:space="0" w:color="auto"/>
        <w:bottom w:val="none" w:sz="0" w:space="0" w:color="auto"/>
        <w:right w:val="none" w:sz="0" w:space="0" w:color="auto"/>
      </w:divBdr>
      <w:divsChild>
        <w:div w:id="10834076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eshkajma-r73.gosweb.gosuslugi.ru/" TargetMode="External"/><Relationship Id="rId18" Type="http://schemas.openxmlformats.org/officeDocument/2006/relationships/hyperlink" Target="https://login.consultant.ru/link/?req=doc&amp;base=LAW&amp;n=495001&amp;dst=101185" TargetMode="External"/><Relationship Id="rId26" Type="http://schemas.openxmlformats.org/officeDocument/2006/relationships/hyperlink" Target="https://login.consultant.ru/link/?req=doc&amp;base=LAW&amp;n=495001&amp;dst=100639" TargetMode="External"/><Relationship Id="rId39" Type="http://schemas.openxmlformats.org/officeDocument/2006/relationships/hyperlink" Target="https://login.consultant.ru/link/?req=doc&amp;base=LAW&amp;n=495001&amp;dst=101187" TargetMode="External"/><Relationship Id="rId21" Type="http://schemas.openxmlformats.org/officeDocument/2006/relationships/hyperlink" Target="https://login.consultant.ru/link/?req=doc&amp;base=LAW&amp;n=495001&amp;dst=101176" TargetMode="External"/><Relationship Id="rId34" Type="http://schemas.openxmlformats.org/officeDocument/2006/relationships/hyperlink" Target="https://login.consultant.ru/link/?req=doc&amp;base=LAW&amp;n=495001&amp;dst=101410" TargetMode="External"/><Relationship Id="rId42" Type="http://schemas.openxmlformats.org/officeDocument/2006/relationships/hyperlink" Target="https://login.consultant.ru/link/?req=doc&amp;base=NBU&amp;n=508984&amp;dst=100873" TargetMode="External"/><Relationship Id="rId47" Type="http://schemas.openxmlformats.org/officeDocument/2006/relationships/hyperlink" Target="https://login.consultant.ru/link/?req=doc&amp;base=NBU&amp;n=508984&amp;dst=100639" TargetMode="External"/><Relationship Id="rId50" Type="http://schemas.openxmlformats.org/officeDocument/2006/relationships/hyperlink" Target="https://login.consultant.ru/link/?req=doc&amp;base=NBU&amp;n=508984&amp;dst=101267" TargetMode="External"/><Relationship Id="rId55" Type="http://schemas.openxmlformats.org/officeDocument/2006/relationships/hyperlink" Target="https://login.consultant.ru/link/?rnd=DD4C46D5562F181F7F5E33570EFA9753&amp;req=doc&amp;base=RZR&amp;n=386954&amp;dst=100468&amp;fld=134&amp;date=23.07.2021" TargetMode="External"/><Relationship Id="rId7" Type="http://schemas.openxmlformats.org/officeDocument/2006/relationships/image" Target="media/image1.png"/><Relationship Id="rId12" Type="http://schemas.openxmlformats.org/officeDocument/2006/relationships/hyperlink" Target="about:blank" TargetMode="External"/><Relationship Id="rId17" Type="http://schemas.openxmlformats.org/officeDocument/2006/relationships/hyperlink" Target="https://login.consultant.ru/link/?req=doc&amp;base=LAW&amp;n=495001&amp;dst=100987"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hyperlink" Target="https://login.consultant.ru/link/?req=doc&amp;base=LAW&amp;n=495001&amp;dst=101412" TargetMode="External"/><Relationship Id="rId38" Type="http://schemas.openxmlformats.org/officeDocument/2006/relationships/hyperlink" Target="https://login.consultant.ru/link/?req=doc&amp;base=LAW&amp;n=495001&amp;dst=101175" TargetMode="External"/><Relationship Id="rId46" Type="http://schemas.openxmlformats.org/officeDocument/2006/relationships/hyperlink" Target="https://login.consultant.ru/link/?req=doc&amp;base=NBU&amp;n=508984&amp;dst=100637"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5001&amp;dst=100996" TargetMode="External"/><Relationship Id="rId20" Type="http://schemas.openxmlformats.org/officeDocument/2006/relationships/hyperlink" Target="https://login.consultant.ru/link/?req=doc&amp;base=LAW&amp;n=495001&amp;dst=101175" TargetMode="External"/><Relationship Id="rId29" Type="http://schemas.openxmlformats.org/officeDocument/2006/relationships/hyperlink" Target="https://login.consultant.ru/link/?req=doc&amp;base=LAW&amp;n=495001&amp;dst=100747" TargetMode="External"/><Relationship Id="rId41" Type="http://schemas.openxmlformats.org/officeDocument/2006/relationships/hyperlink" Target="about:blank" TargetMode="External"/><Relationship Id="rId54" Type="http://schemas.openxmlformats.org/officeDocument/2006/relationships/hyperlink" Target="https://login.consultant.ru/link/?rnd=DD4C46D5562F181F7F5E33570EFA9753&amp;req=doc&amp;base=RZR&amp;n=386954&amp;dst=100423&amp;fld=134&amp;date=23.07.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eq=doc&amp;base=LAW&amp;n=495001&amp;dst=100639" TargetMode="External"/><Relationship Id="rId37" Type="http://schemas.openxmlformats.org/officeDocument/2006/relationships/hyperlink" Target="https://login.consultant.ru/link/?req=doc&amp;base=LAW&amp;n=495001&amp;dst=101412" TargetMode="External"/><Relationship Id="rId40" Type="http://schemas.openxmlformats.org/officeDocument/2006/relationships/hyperlink" Target="https://login.consultant.ru/link/?req=doc&amp;base=LAW&amp;n=495001&amp;dst=9" TargetMode="External"/><Relationship Id="rId45" Type="http://schemas.openxmlformats.org/officeDocument/2006/relationships/hyperlink" Target="https://login.consultant.ru/link/?req=doc&amp;base=NBU&amp;n=508984&amp;dst=101410" TargetMode="External"/><Relationship Id="rId53" Type="http://schemas.openxmlformats.org/officeDocument/2006/relationships/hyperlink" Target="https://www.consultant.ru/document/cons_doc_LAW_508984/32c85b9806aabee8de4a1e9e0bb0830f45a4a551/"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508984&amp;dst=101128&amp;field=134&amp;date=17.02.2026" TargetMode="External"/><Relationship Id="rId23" Type="http://schemas.openxmlformats.org/officeDocument/2006/relationships/hyperlink" Target="https://login.consultant.ru/link/?rnd=208493C66BF8748DD99574B4BA3AE6E1&amp;req=doc&amp;base=LAW&amp;n=386954&amp;dst=100230&amp;fld=134&amp;date=09.07.2021&amp;demo=2" TargetMode="External"/><Relationship Id="rId28" Type="http://schemas.openxmlformats.org/officeDocument/2006/relationships/hyperlink" Target="https://login.consultant.ru/link/?req=doc&amp;base=LAW&amp;n=495001&amp;dst=101175" TargetMode="External"/><Relationship Id="rId36" Type="http://schemas.openxmlformats.org/officeDocument/2006/relationships/hyperlink" Target="https://login.consultant.ru/link/?req=doc&amp;base=LAW&amp;n=495001&amp;dst=100639" TargetMode="External"/><Relationship Id="rId49" Type="http://schemas.openxmlformats.org/officeDocument/2006/relationships/hyperlink" Target="https://login.consultant.ru/link/?req=doc&amp;base=NBU&amp;n=508984&amp;dst=101426" TargetMode="External"/><Relationship Id="rId57" Type="http://schemas.openxmlformats.org/officeDocument/2006/relationships/header" Target="header2.xml"/><Relationship Id="rId61" Type="http://schemas.microsoft.com/office/2007/relationships/stylesWithEffects" Target="stylesWithEffects.xml"/><Relationship Id="rId10" Type="http://schemas.openxmlformats.org/officeDocument/2006/relationships/hyperlink" Target="https://docs.cntd.ru/document/565415215%2364U0IK" TargetMode="External"/><Relationship Id="rId19" Type="http://schemas.openxmlformats.org/officeDocument/2006/relationships/hyperlink" Target="https://login.consultant.ru/link/?req=doc&amp;base=LAW&amp;n=495001&amp;dst=100701" TargetMode="External"/><Relationship Id="rId31" Type="http://schemas.openxmlformats.org/officeDocument/2006/relationships/hyperlink" Target="https://login.consultant.ru/link/?req=doc&amp;base=LAW&amp;n=495001&amp;dst=100637" TargetMode="External"/><Relationship Id="rId44" Type="http://schemas.openxmlformats.org/officeDocument/2006/relationships/hyperlink" Target="https://login.consultant.ru/link/?req=doc&amp;base=NBU&amp;n=525528&amp;dst=18775" TargetMode="External"/><Relationship Id="rId52" Type="http://schemas.openxmlformats.org/officeDocument/2006/relationships/hyperlink" Target="https://www.consultant.ru/document/cons_doc_LAW_508984/36b4a508accf4cd8542c4af8ecc2040b3f096a8d/"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06" TargetMode="External"/><Relationship Id="rId14"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22" Type="http://schemas.openxmlformats.org/officeDocument/2006/relationships/hyperlink" Target="https://login.consultant.ru/link/?rnd=208493C66BF8748DD99574B4BA3AE6E1&amp;req=doc&amp;base=LAW&amp;n=386954&amp;dst=100229&amp;fld=134&amp;date=09.07.2021&amp;demo=2"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1410" TargetMode="External"/><Relationship Id="rId35" Type="http://schemas.openxmlformats.org/officeDocument/2006/relationships/hyperlink" Target="https://login.consultant.ru/link/?req=doc&amp;base=LAW&amp;n=495001&amp;dst=100637" TargetMode="External"/><Relationship Id="rId43" Type="http://schemas.openxmlformats.org/officeDocument/2006/relationships/hyperlink" Target="https://login.consultant.ru/link/?req=doc&amp;base=NBU&amp;n=507240&amp;dst=154" TargetMode="External"/><Relationship Id="rId48" Type="http://schemas.openxmlformats.org/officeDocument/2006/relationships/hyperlink" Target="https://login.consultant.ru/link/?req=doc&amp;base=NBU&amp;n=508984&amp;dst=101414" TargetMode="External"/><Relationship Id="rId56" Type="http://schemas.openxmlformats.org/officeDocument/2006/relationships/header" Target="header1.xml"/><Relationship Id="rId8" Type="http://schemas.openxmlformats.org/officeDocument/2006/relationships/hyperlink" Target="https://login.consultant.ru/link/?req=doc&amp;base=LAW&amp;n=495001&amp;dst=100315" TargetMode="External"/><Relationship Id="rId51" Type="http://schemas.openxmlformats.org/officeDocument/2006/relationships/hyperlink" Target="https://www.consultant.ru/document/cons_doc_LAW_508984/36b4a508accf4cd8542c4af8ecc2040b3f096a8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20</Pages>
  <Words>7944</Words>
  <Characters>45287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ВандышеваЛА</dc:creator>
  <cp:lastModifiedBy>ZnamcTA</cp:lastModifiedBy>
  <cp:revision>30</cp:revision>
  <cp:lastPrinted>2025-04-30T06:46:00Z</cp:lastPrinted>
  <dcterms:created xsi:type="dcterms:W3CDTF">2025-02-12T06:33:00Z</dcterms:created>
  <dcterms:modified xsi:type="dcterms:W3CDTF">2026-03-31T06:08:00Z</dcterms:modified>
</cp:coreProperties>
</file>