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3C" w:rsidRDefault="008A7022">
      <w:pPr>
        <w:pStyle w:val="af8"/>
        <w:rPr>
          <w:rFonts w:ascii="PT Astra Serif" w:eastAsia="Calibri" w:hAnsi="PT Astra Serif"/>
          <w:sz w:val="28"/>
          <w:szCs w:val="28"/>
          <w:lang w:eastAsia="en-US"/>
        </w:rPr>
      </w:pPr>
      <w:r>
        <w:rPr>
          <w:noProof/>
        </w:rPr>
        <w:drawing>
          <wp:inline distT="0" distB="0" distL="0" distR="0">
            <wp:extent cx="400050" cy="495300"/>
            <wp:effectExtent l="0" t="0" r="0" b="0"/>
            <wp:docPr id="1" name="Рисунок 1" descr="Вешкаймский р-н (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Вешкаймский р-н (герб) 1"/>
                    <pic:cNvPicPr>
                      <a:picLocks noChangeAspect="1" noChangeArrowheads="1"/>
                    </pic:cNvPicPr>
                  </pic:nvPicPr>
                  <pic:blipFill>
                    <a:blip r:embed="rId8"/>
                    <a:stretch>
                      <a:fillRect/>
                    </a:stretch>
                  </pic:blipFill>
                  <pic:spPr bwMode="auto">
                    <a:xfrm>
                      <a:off x="0" y="0"/>
                      <a:ext cx="400050" cy="495300"/>
                    </a:xfrm>
                    <a:prstGeom prst="rect">
                      <a:avLst/>
                    </a:prstGeom>
                  </pic:spPr>
                </pic:pic>
              </a:graphicData>
            </a:graphic>
          </wp:inline>
        </w:drawing>
      </w:r>
    </w:p>
    <w:p w:rsidR="0061763C" w:rsidRDefault="008A7022">
      <w:pPr>
        <w:pStyle w:val="af7"/>
        <w:jc w:val="center"/>
        <w:rPr>
          <w:rFonts w:ascii="PT Astra Serif" w:hAnsi="PT Astra Serif"/>
          <w:b/>
          <w:sz w:val="32"/>
          <w:szCs w:val="32"/>
        </w:rPr>
      </w:pPr>
      <w:r>
        <w:rPr>
          <w:rFonts w:ascii="PT Astra Serif" w:hAnsi="PT Astra Serif"/>
          <w:b/>
          <w:sz w:val="32"/>
          <w:szCs w:val="32"/>
        </w:rPr>
        <w:t>МУНИЦИПАЛЬНОЕ УЧРЕЖДЕНИЕ АДМИНИСТРАЦИИ МУНИЦИПАЛЬНОГО ОБРАЗОВАНИЯ</w:t>
      </w:r>
    </w:p>
    <w:p w:rsidR="0061763C" w:rsidRDefault="008A7022">
      <w:pPr>
        <w:pStyle w:val="af7"/>
        <w:jc w:val="center"/>
        <w:rPr>
          <w:rFonts w:ascii="PT Astra Serif" w:hAnsi="PT Astra Serif"/>
          <w:b/>
          <w:sz w:val="32"/>
          <w:szCs w:val="32"/>
        </w:rPr>
      </w:pPr>
      <w:r>
        <w:rPr>
          <w:rFonts w:ascii="PT Astra Serif" w:hAnsi="PT Astra Serif"/>
          <w:b/>
          <w:sz w:val="32"/>
          <w:szCs w:val="32"/>
        </w:rPr>
        <w:t>«ВЕШКАЙМСКИЙ РАЙОН» УЛЬЯНОВСКОЙ ОБЛАСТИ</w:t>
      </w:r>
    </w:p>
    <w:p w:rsidR="0061763C" w:rsidRDefault="0061763C">
      <w:pPr>
        <w:pStyle w:val="af7"/>
        <w:jc w:val="center"/>
        <w:rPr>
          <w:rFonts w:ascii="PT Astra Serif" w:hAnsi="PT Astra Serif"/>
          <w:b/>
          <w:sz w:val="32"/>
          <w:szCs w:val="32"/>
        </w:rPr>
      </w:pPr>
    </w:p>
    <w:p w:rsidR="0061763C" w:rsidRDefault="0061763C">
      <w:pPr>
        <w:pStyle w:val="af7"/>
        <w:jc w:val="center"/>
        <w:rPr>
          <w:rFonts w:ascii="PT Astra Serif" w:hAnsi="PT Astra Serif"/>
          <w:b/>
          <w:sz w:val="32"/>
          <w:szCs w:val="32"/>
        </w:rPr>
      </w:pPr>
    </w:p>
    <w:p w:rsidR="0061763C" w:rsidRDefault="008A7022">
      <w:pPr>
        <w:spacing w:after="0" w:line="240" w:lineRule="auto"/>
        <w:jc w:val="center"/>
        <w:rPr>
          <w:rFonts w:ascii="PT Astra Serif" w:eastAsia="Times New Roman" w:hAnsi="PT Astra Serif"/>
          <w:b/>
          <w:bCs/>
          <w:sz w:val="28"/>
          <w:szCs w:val="28"/>
        </w:rPr>
      </w:pPr>
      <w:r>
        <w:rPr>
          <w:rFonts w:ascii="PT Astra Serif" w:eastAsia="Calibri" w:hAnsi="PT Astra Serif"/>
          <w:b/>
          <w:sz w:val="48"/>
          <w:szCs w:val="48"/>
        </w:rPr>
        <w:t>ПОСТАНОВЛЕНИЕ</w:t>
      </w:r>
    </w:p>
    <w:p w:rsidR="0061763C" w:rsidRDefault="0061763C">
      <w:pPr>
        <w:spacing w:after="0" w:line="240" w:lineRule="auto"/>
        <w:jc w:val="center"/>
        <w:rPr>
          <w:rFonts w:ascii="PT Astra Serif" w:hAnsi="PT Astra Serif"/>
          <w:sz w:val="28"/>
          <w:szCs w:val="28"/>
        </w:rPr>
      </w:pPr>
    </w:p>
    <w:p w:rsidR="0061763C" w:rsidRDefault="0061763C">
      <w:pPr>
        <w:spacing w:after="0" w:line="240" w:lineRule="auto"/>
        <w:jc w:val="center"/>
        <w:rPr>
          <w:rFonts w:ascii="PT Astra Serif" w:hAnsi="PT Astra Serif"/>
          <w:sz w:val="28"/>
          <w:szCs w:val="28"/>
        </w:rPr>
      </w:pPr>
    </w:p>
    <w:p w:rsidR="00B84E24" w:rsidRDefault="00F05428" w:rsidP="00B84E24">
      <w:pPr>
        <w:tabs>
          <w:tab w:val="left" w:pos="3990"/>
        </w:tabs>
        <w:jc w:val="both"/>
        <w:rPr>
          <w:rFonts w:ascii="PT Astra Serif" w:hAnsi="PT Astra Serif"/>
          <w:sz w:val="28"/>
          <w:u w:val="single"/>
        </w:rPr>
      </w:pPr>
      <w:r>
        <w:rPr>
          <w:rFonts w:ascii="PT Astra Serif" w:hAnsi="PT Astra Serif"/>
          <w:sz w:val="28"/>
          <w:u w:val="single"/>
        </w:rPr>
        <w:t>27 ноября 2024 г.</w:t>
      </w:r>
      <w:r w:rsidR="00B84E24">
        <w:rPr>
          <w:rFonts w:ascii="PT Astra Serif" w:hAnsi="PT Astra Serif"/>
          <w:sz w:val="28"/>
        </w:rPr>
        <w:t xml:space="preserve">                                                                                           </w:t>
      </w:r>
      <w:r w:rsidR="00B84E24">
        <w:rPr>
          <w:rFonts w:ascii="PT Astra Serif" w:hAnsi="PT Astra Serif"/>
          <w:sz w:val="28"/>
          <w:u w:val="single"/>
        </w:rPr>
        <w:t xml:space="preserve">№ </w:t>
      </w:r>
      <w:r>
        <w:rPr>
          <w:rFonts w:ascii="PT Astra Serif" w:hAnsi="PT Astra Serif"/>
          <w:sz w:val="28"/>
          <w:u w:val="single"/>
        </w:rPr>
        <w:t>928</w:t>
      </w:r>
    </w:p>
    <w:p w:rsidR="0061763C" w:rsidRDefault="008A7022">
      <w:pPr>
        <w:tabs>
          <w:tab w:val="left" w:pos="3990"/>
        </w:tabs>
        <w:snapToGrid w:val="0"/>
        <w:spacing w:after="0" w:line="240" w:lineRule="auto"/>
        <w:ind w:right="-81"/>
        <w:jc w:val="center"/>
        <w:rPr>
          <w:rFonts w:ascii="PT Astra Serif" w:eastAsia="Times New Roman" w:hAnsi="PT Astra Serif"/>
          <w:sz w:val="28"/>
          <w:szCs w:val="28"/>
        </w:rPr>
      </w:pPr>
      <w:r>
        <w:rPr>
          <w:rFonts w:ascii="PT Astra Serif" w:eastAsia="Times New Roman" w:hAnsi="PT Astra Serif"/>
          <w:sz w:val="28"/>
          <w:szCs w:val="28"/>
        </w:rPr>
        <w:t>р.п. Вешкайма</w:t>
      </w:r>
    </w:p>
    <w:p w:rsidR="0061763C" w:rsidRDefault="0061763C">
      <w:pPr>
        <w:tabs>
          <w:tab w:val="left" w:pos="3990"/>
        </w:tabs>
        <w:snapToGrid w:val="0"/>
        <w:spacing w:after="0" w:line="240" w:lineRule="auto"/>
        <w:ind w:right="-81"/>
        <w:jc w:val="center"/>
        <w:rPr>
          <w:rFonts w:ascii="PT Astra Serif" w:eastAsia="Times New Roman" w:hAnsi="PT Astra Serif"/>
          <w:sz w:val="28"/>
          <w:szCs w:val="28"/>
        </w:rPr>
      </w:pPr>
    </w:p>
    <w:p w:rsidR="0061763C" w:rsidRDefault="0061763C">
      <w:pPr>
        <w:tabs>
          <w:tab w:val="left" w:pos="3990"/>
        </w:tabs>
        <w:snapToGrid w:val="0"/>
        <w:spacing w:after="0" w:line="240" w:lineRule="auto"/>
        <w:ind w:right="-81"/>
        <w:jc w:val="center"/>
        <w:rPr>
          <w:rFonts w:ascii="PT Astra Serif" w:eastAsia="Times New Roman" w:hAnsi="PT Astra Serif"/>
          <w:sz w:val="28"/>
          <w:szCs w:val="28"/>
        </w:rPr>
      </w:pPr>
    </w:p>
    <w:p w:rsidR="0061763C" w:rsidRDefault="008A7022">
      <w:pPr>
        <w:spacing w:after="0" w:line="240" w:lineRule="auto"/>
        <w:jc w:val="center"/>
        <w:rPr>
          <w:rFonts w:ascii="PT Astra Serif" w:hAnsi="PT Astra Serif"/>
          <w:b/>
          <w:bCs/>
          <w:sz w:val="28"/>
          <w:szCs w:val="28"/>
        </w:rPr>
      </w:pPr>
      <w:r>
        <w:rPr>
          <w:rFonts w:ascii="PT Astra Serif" w:hAnsi="PT Astra Serif"/>
          <w:b/>
          <w:bCs/>
          <w:color w:val="000000" w:themeColor="text1"/>
          <w:sz w:val="28"/>
          <w:szCs w:val="28"/>
        </w:rPr>
        <w:t>Об утверждении П</w:t>
      </w:r>
      <w:r>
        <w:rPr>
          <w:rFonts w:ascii="PT Astra Serif" w:hAnsi="PT Astra Serif"/>
          <w:b/>
          <w:bCs/>
          <w:color w:val="000000" w:themeColor="text1"/>
          <w:sz w:val="28"/>
          <w:szCs w:val="28"/>
          <w:shd w:val="clear" w:color="auto" w:fill="FFFFFF"/>
        </w:rPr>
        <w:t>рограммы профилактики рисков причинения вреда (ущерба) охраняемым законом ценностям в области</w:t>
      </w:r>
      <w:r w:rsidR="000C7950">
        <w:rPr>
          <w:rFonts w:ascii="PT Astra Serif" w:hAnsi="PT Astra Serif"/>
          <w:b/>
          <w:bCs/>
          <w:color w:val="000000" w:themeColor="text1"/>
          <w:sz w:val="28"/>
          <w:szCs w:val="28"/>
          <w:shd w:val="clear" w:color="auto" w:fill="FFFFFF"/>
        </w:rPr>
        <w:t xml:space="preserve"> </w:t>
      </w:r>
      <w:r>
        <w:rPr>
          <w:rFonts w:ascii="PT Astra Serif" w:hAnsi="PT Astra Serif"/>
          <w:b/>
          <w:bCs/>
          <w:sz w:val="28"/>
          <w:szCs w:val="28"/>
        </w:rPr>
        <w:t>муниципального контроля на автомобильном транспорте и в дорожном хозяйстве на территории муниципального образования «</w:t>
      </w:r>
      <w:proofErr w:type="spellStart"/>
      <w:r>
        <w:rPr>
          <w:rFonts w:ascii="PT Astra Serif" w:hAnsi="PT Astra Serif"/>
          <w:b/>
          <w:bCs/>
          <w:sz w:val="28"/>
          <w:szCs w:val="28"/>
        </w:rPr>
        <w:t>Вешкаймский</w:t>
      </w:r>
      <w:proofErr w:type="spellEnd"/>
      <w:r>
        <w:rPr>
          <w:rFonts w:ascii="PT Astra Serif" w:hAnsi="PT Astra Serif"/>
          <w:b/>
          <w:bCs/>
          <w:sz w:val="28"/>
          <w:szCs w:val="28"/>
        </w:rPr>
        <w:t xml:space="preserve"> район» Ульяновской области на 202</w:t>
      </w:r>
      <w:r w:rsidR="00DC3AB3">
        <w:rPr>
          <w:rFonts w:ascii="PT Astra Serif" w:hAnsi="PT Astra Serif"/>
          <w:b/>
          <w:bCs/>
          <w:sz w:val="28"/>
          <w:szCs w:val="28"/>
        </w:rPr>
        <w:t>5</w:t>
      </w:r>
      <w:r>
        <w:rPr>
          <w:rFonts w:ascii="PT Astra Serif" w:hAnsi="PT Astra Serif"/>
          <w:b/>
          <w:bCs/>
          <w:sz w:val="28"/>
          <w:szCs w:val="28"/>
        </w:rPr>
        <w:t xml:space="preserve"> год</w:t>
      </w:r>
    </w:p>
    <w:p w:rsidR="0061763C" w:rsidRDefault="0061763C">
      <w:pPr>
        <w:spacing w:after="0" w:line="240" w:lineRule="auto"/>
        <w:jc w:val="both"/>
        <w:rPr>
          <w:rFonts w:ascii="PT Astra Serif" w:hAnsi="PT Astra Serif"/>
          <w:sz w:val="28"/>
          <w:szCs w:val="28"/>
        </w:rPr>
      </w:pPr>
    </w:p>
    <w:p w:rsidR="0061763C" w:rsidRDefault="0061763C">
      <w:pPr>
        <w:spacing w:after="0" w:line="240" w:lineRule="auto"/>
        <w:jc w:val="both"/>
        <w:rPr>
          <w:rFonts w:ascii="PT Astra Serif" w:hAnsi="PT Astra Serif"/>
          <w:sz w:val="28"/>
          <w:szCs w:val="28"/>
        </w:rPr>
      </w:pPr>
    </w:p>
    <w:p w:rsidR="0061763C" w:rsidRDefault="008A7022">
      <w:pPr>
        <w:spacing w:after="0" w:line="240" w:lineRule="auto"/>
        <w:jc w:val="both"/>
        <w:rPr>
          <w:rFonts w:ascii="PT Astra Serif" w:hAnsi="PT Astra Serif"/>
          <w:sz w:val="28"/>
          <w:szCs w:val="28"/>
        </w:rPr>
      </w:pPr>
      <w:r>
        <w:rPr>
          <w:rFonts w:ascii="PT Astra Serif" w:hAnsi="PT Astra Serif"/>
          <w:sz w:val="28"/>
          <w:szCs w:val="28"/>
        </w:rPr>
        <w:tab/>
      </w:r>
      <w:r>
        <w:rPr>
          <w:rFonts w:ascii="PT Astra Serif" w:hAnsi="PT Astra Serif"/>
          <w:color w:val="000000" w:themeColor="text1"/>
          <w:sz w:val="28"/>
          <w:szCs w:val="28"/>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Pr>
          <w:rFonts w:ascii="PT Astra Serif" w:hAnsi="PT Astra Serif"/>
          <w:color w:val="000000" w:themeColor="text1"/>
          <w:sz w:val="28"/>
          <w:szCs w:val="28"/>
          <w:shd w:val="clear" w:color="auto" w:fill="FFFFFF"/>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Pr>
          <w:rFonts w:ascii="PT Astra Serif" w:hAnsi="PT Astra Serif" w:cs="Times New Roman"/>
          <w:sz w:val="28"/>
          <w:szCs w:val="28"/>
        </w:rPr>
        <w:t>администрация муниципального образования «</w:t>
      </w:r>
      <w:proofErr w:type="spellStart"/>
      <w:r>
        <w:rPr>
          <w:rFonts w:ascii="PT Astra Serif" w:hAnsi="PT Astra Serif" w:cs="Times New Roman"/>
          <w:sz w:val="28"/>
          <w:szCs w:val="28"/>
        </w:rPr>
        <w:t>Вешкаймский</w:t>
      </w:r>
      <w:proofErr w:type="spellEnd"/>
      <w:r>
        <w:rPr>
          <w:rFonts w:ascii="PT Astra Serif" w:hAnsi="PT Astra Serif" w:cs="Times New Roman"/>
          <w:sz w:val="28"/>
          <w:szCs w:val="28"/>
        </w:rPr>
        <w:t xml:space="preserve"> район», постановляет</w:t>
      </w:r>
      <w:r>
        <w:rPr>
          <w:rFonts w:ascii="PT Astra Serif" w:hAnsi="PT Astra Serif"/>
          <w:sz w:val="28"/>
          <w:szCs w:val="28"/>
        </w:rPr>
        <w:t>:</w:t>
      </w:r>
    </w:p>
    <w:p w:rsidR="0061763C" w:rsidRDefault="008A7022">
      <w:pPr>
        <w:shd w:val="clear" w:color="auto" w:fill="FFFFFF"/>
        <w:spacing w:after="0" w:line="240" w:lineRule="auto"/>
        <w:ind w:firstLine="708"/>
        <w:jc w:val="both"/>
        <w:rPr>
          <w:rFonts w:ascii="PT Astra Serif" w:hAnsi="PT Astra Serif"/>
          <w:b/>
          <w:bCs/>
          <w:sz w:val="28"/>
          <w:szCs w:val="28"/>
        </w:rPr>
      </w:pPr>
      <w:r>
        <w:rPr>
          <w:rFonts w:ascii="PT Astra Serif" w:hAnsi="PT Astra Serif"/>
          <w:sz w:val="28"/>
          <w:szCs w:val="28"/>
        </w:rPr>
        <w:t xml:space="preserve">1. </w:t>
      </w:r>
      <w:r>
        <w:rPr>
          <w:rFonts w:ascii="PT Astra Serif" w:hAnsi="PT Astra Serif"/>
          <w:color w:val="000000" w:themeColor="text1"/>
          <w:sz w:val="28"/>
          <w:szCs w:val="28"/>
        </w:rPr>
        <w:t>Утвердить П</w:t>
      </w:r>
      <w:r>
        <w:rPr>
          <w:rFonts w:ascii="PT Astra Serif" w:hAnsi="PT Astra Serif"/>
          <w:color w:val="000000" w:themeColor="text1"/>
          <w:sz w:val="28"/>
          <w:szCs w:val="28"/>
          <w:shd w:val="clear" w:color="auto" w:fill="FFFFFF"/>
        </w:rPr>
        <w:t>рограмму профилактики рисков причинения вреда (ущерба) охраняемым законом ценностям в области</w:t>
      </w:r>
      <w:r w:rsidR="007C5D8F">
        <w:rPr>
          <w:rFonts w:ascii="PT Astra Serif" w:hAnsi="PT Astra Serif"/>
          <w:color w:val="000000" w:themeColor="text1"/>
          <w:sz w:val="28"/>
          <w:szCs w:val="28"/>
          <w:shd w:val="clear" w:color="auto" w:fill="FFFFFF"/>
        </w:rPr>
        <w:t xml:space="preserve"> </w:t>
      </w:r>
      <w:r>
        <w:rPr>
          <w:rFonts w:ascii="PT Astra Serif" w:hAnsi="PT Astra Serif"/>
          <w:bCs/>
          <w:sz w:val="28"/>
          <w:szCs w:val="28"/>
        </w:rPr>
        <w:t>муниципального контроля на автомобильном транспорте и в дорожном хозяйстве на территории муниципального образования «</w:t>
      </w:r>
      <w:proofErr w:type="spellStart"/>
      <w:r>
        <w:rPr>
          <w:rFonts w:ascii="PT Astra Serif" w:hAnsi="PT Astra Serif"/>
          <w:bCs/>
          <w:sz w:val="28"/>
          <w:szCs w:val="28"/>
        </w:rPr>
        <w:t>Вешкаймский</w:t>
      </w:r>
      <w:proofErr w:type="spellEnd"/>
      <w:r>
        <w:rPr>
          <w:rFonts w:ascii="PT Astra Serif" w:hAnsi="PT Astra Serif"/>
          <w:bCs/>
          <w:sz w:val="28"/>
          <w:szCs w:val="28"/>
        </w:rPr>
        <w:t xml:space="preserve"> район» Ульяновской области на 202</w:t>
      </w:r>
      <w:r w:rsidR="00DC3AB3">
        <w:rPr>
          <w:rFonts w:ascii="PT Astra Serif" w:hAnsi="PT Astra Serif"/>
          <w:bCs/>
          <w:sz w:val="28"/>
          <w:szCs w:val="28"/>
        </w:rPr>
        <w:t>5</w:t>
      </w:r>
      <w:r>
        <w:rPr>
          <w:rFonts w:ascii="PT Astra Serif" w:hAnsi="PT Astra Serif"/>
          <w:bCs/>
          <w:sz w:val="28"/>
          <w:szCs w:val="28"/>
        </w:rPr>
        <w:t xml:space="preserve"> год (приложение № 1)</w:t>
      </w:r>
      <w:r>
        <w:rPr>
          <w:rFonts w:ascii="PT Astra Serif" w:hAnsi="PT Astra Serif"/>
          <w:sz w:val="28"/>
          <w:szCs w:val="28"/>
        </w:rPr>
        <w:t>.</w:t>
      </w:r>
    </w:p>
    <w:p w:rsidR="0061763C" w:rsidRDefault="008A7022">
      <w:pPr>
        <w:tabs>
          <w:tab w:val="left" w:pos="3990"/>
        </w:tabs>
        <w:snapToGrid w:val="0"/>
        <w:spacing w:after="0" w:line="240" w:lineRule="auto"/>
        <w:ind w:firstLine="709"/>
        <w:jc w:val="both"/>
        <w:rPr>
          <w:rFonts w:ascii="PT Astra Serif" w:eastAsia="Times New Roman" w:hAnsi="PT Astra Serif"/>
          <w:sz w:val="28"/>
          <w:szCs w:val="28"/>
        </w:rPr>
      </w:pPr>
      <w:r>
        <w:rPr>
          <w:rFonts w:ascii="PT Astra Serif" w:hAnsi="PT Astra Serif"/>
          <w:sz w:val="28"/>
          <w:szCs w:val="28"/>
        </w:rPr>
        <w:t xml:space="preserve">2. </w:t>
      </w:r>
      <w:r w:rsidR="00CD7F5C" w:rsidRPr="00CD7F5C">
        <w:rPr>
          <w:rFonts w:ascii="PT Astra Serif" w:hAnsi="PT Astra Serif"/>
          <w:sz w:val="28"/>
          <w:szCs w:val="28"/>
        </w:rPr>
        <w:t>Настоящее постановление подлежит  обнародованию и вступает в силу с 01 января 2025</w:t>
      </w:r>
      <w:r w:rsidR="00CD7F5C">
        <w:rPr>
          <w:rFonts w:ascii="PT Astra Serif" w:hAnsi="PT Astra Serif"/>
          <w:sz w:val="28"/>
          <w:szCs w:val="28"/>
        </w:rPr>
        <w:t>г</w:t>
      </w:r>
      <w:r>
        <w:rPr>
          <w:rFonts w:ascii="PT Astra Serif" w:hAnsi="PT Astra Serif"/>
          <w:bCs/>
          <w:sz w:val="28"/>
          <w:szCs w:val="28"/>
        </w:rPr>
        <w:t>.</w:t>
      </w:r>
    </w:p>
    <w:p w:rsidR="0061763C" w:rsidRDefault="0061763C">
      <w:pPr>
        <w:spacing w:after="0" w:line="240" w:lineRule="auto"/>
        <w:jc w:val="both"/>
        <w:rPr>
          <w:rFonts w:ascii="PT Astra Serif" w:hAnsi="PT Astra Serif"/>
          <w:sz w:val="28"/>
          <w:szCs w:val="28"/>
        </w:rPr>
      </w:pPr>
    </w:p>
    <w:p w:rsidR="0061763C" w:rsidRDefault="0061763C">
      <w:pPr>
        <w:spacing w:after="0" w:line="240" w:lineRule="auto"/>
        <w:jc w:val="both"/>
        <w:rPr>
          <w:rFonts w:ascii="PT Astra Serif" w:hAnsi="PT Astra Serif"/>
          <w:sz w:val="28"/>
          <w:szCs w:val="28"/>
        </w:rPr>
      </w:pPr>
    </w:p>
    <w:p w:rsidR="0061763C" w:rsidRDefault="0061763C">
      <w:pPr>
        <w:spacing w:after="0" w:line="240" w:lineRule="auto"/>
        <w:jc w:val="both"/>
        <w:rPr>
          <w:rFonts w:ascii="PT Astra Serif" w:hAnsi="PT Astra Serif"/>
          <w:sz w:val="28"/>
          <w:szCs w:val="28"/>
        </w:rPr>
      </w:pPr>
    </w:p>
    <w:p w:rsidR="0061763C" w:rsidRDefault="008A7022">
      <w:pPr>
        <w:pStyle w:val="af7"/>
        <w:jc w:val="both"/>
        <w:rPr>
          <w:rFonts w:ascii="PT Astra Serif" w:hAnsi="PT Astra Serif"/>
          <w:sz w:val="28"/>
          <w:szCs w:val="28"/>
        </w:rPr>
      </w:pPr>
      <w:r>
        <w:rPr>
          <w:rFonts w:ascii="PT Astra Serif" w:hAnsi="PT Astra Serif"/>
          <w:sz w:val="28"/>
          <w:szCs w:val="28"/>
        </w:rPr>
        <w:t>Глава администрации</w:t>
      </w:r>
    </w:p>
    <w:p w:rsidR="0061763C" w:rsidRDefault="008A7022">
      <w:pPr>
        <w:pStyle w:val="af7"/>
        <w:jc w:val="both"/>
        <w:rPr>
          <w:rFonts w:ascii="PT Astra Serif" w:hAnsi="PT Astra Serif"/>
          <w:sz w:val="28"/>
          <w:szCs w:val="28"/>
        </w:rPr>
      </w:pPr>
      <w:r>
        <w:rPr>
          <w:rFonts w:ascii="PT Astra Serif" w:hAnsi="PT Astra Serif"/>
          <w:sz w:val="28"/>
          <w:szCs w:val="28"/>
        </w:rPr>
        <w:t>муниципального образования</w:t>
      </w:r>
    </w:p>
    <w:p w:rsidR="0061763C" w:rsidRDefault="008A7022">
      <w:pPr>
        <w:spacing w:after="0" w:line="240" w:lineRule="auto"/>
        <w:jc w:val="both"/>
        <w:rPr>
          <w:rFonts w:ascii="PT Astra Serif" w:hAnsi="PT Astra Serif"/>
          <w:sz w:val="28"/>
          <w:szCs w:val="28"/>
        </w:rPr>
        <w:sectPr w:rsidR="0061763C" w:rsidSect="004D35BF">
          <w:pgSz w:w="11906" w:h="16838"/>
          <w:pgMar w:top="1134" w:right="567" w:bottom="1134" w:left="1701" w:header="709" w:footer="0" w:gutter="0"/>
          <w:cols w:space="720"/>
          <w:formProt w:val="0"/>
          <w:docGrid w:linePitch="360" w:charSpace="4096"/>
        </w:sectPr>
      </w:pPr>
      <w:r>
        <w:rPr>
          <w:rFonts w:ascii="PT Astra Serif" w:hAnsi="PT Astra Serif"/>
          <w:sz w:val="28"/>
          <w:szCs w:val="28"/>
        </w:rPr>
        <w:t>«</w:t>
      </w:r>
      <w:proofErr w:type="spellStart"/>
      <w:r>
        <w:rPr>
          <w:rFonts w:ascii="PT Astra Serif" w:hAnsi="PT Astra Serif"/>
          <w:sz w:val="28"/>
          <w:szCs w:val="28"/>
        </w:rPr>
        <w:t>Вешкаймский</w:t>
      </w:r>
      <w:proofErr w:type="spellEnd"/>
      <w:r>
        <w:rPr>
          <w:rFonts w:ascii="PT Astra Serif" w:hAnsi="PT Astra Serif"/>
          <w:sz w:val="28"/>
          <w:szCs w:val="28"/>
        </w:rPr>
        <w:t xml:space="preserve"> район»                                                                          Т.Н. Стельмах</w:t>
      </w:r>
    </w:p>
    <w:p w:rsidR="0061763C" w:rsidRDefault="008A7022">
      <w:pPr>
        <w:spacing w:after="0" w:line="240" w:lineRule="auto"/>
        <w:jc w:val="right"/>
        <w:rPr>
          <w:rFonts w:ascii="PT Astra Serif" w:hAnsi="PT Astra Serif"/>
          <w:sz w:val="28"/>
          <w:szCs w:val="28"/>
        </w:rPr>
      </w:pPr>
      <w:r>
        <w:rPr>
          <w:rFonts w:ascii="PT Astra Serif" w:hAnsi="PT Astra Serif"/>
          <w:sz w:val="28"/>
          <w:szCs w:val="28"/>
        </w:rPr>
        <w:lastRenderedPageBreak/>
        <w:t xml:space="preserve">Приложение № 1 к постановлению  </w:t>
      </w:r>
    </w:p>
    <w:p w:rsidR="0061763C" w:rsidRDefault="008A7022">
      <w:pPr>
        <w:spacing w:after="0" w:line="240" w:lineRule="auto"/>
        <w:jc w:val="right"/>
        <w:rPr>
          <w:rFonts w:ascii="PT Astra Serif" w:hAnsi="PT Astra Serif"/>
          <w:sz w:val="28"/>
          <w:szCs w:val="28"/>
        </w:rPr>
      </w:pPr>
      <w:r>
        <w:rPr>
          <w:rFonts w:ascii="PT Astra Serif" w:hAnsi="PT Astra Serif"/>
          <w:sz w:val="28"/>
          <w:szCs w:val="28"/>
        </w:rPr>
        <w:t xml:space="preserve">администрации муниципального образования </w:t>
      </w:r>
    </w:p>
    <w:p w:rsidR="0061763C" w:rsidRDefault="008A7022">
      <w:pPr>
        <w:spacing w:after="0" w:line="240" w:lineRule="auto"/>
        <w:jc w:val="right"/>
        <w:rPr>
          <w:rFonts w:ascii="PT Astra Serif" w:hAnsi="PT Astra Serif"/>
          <w:sz w:val="28"/>
          <w:szCs w:val="28"/>
        </w:rPr>
      </w:pPr>
      <w:r>
        <w:rPr>
          <w:rFonts w:ascii="PT Astra Serif" w:hAnsi="PT Astra Serif"/>
          <w:sz w:val="28"/>
          <w:szCs w:val="28"/>
        </w:rPr>
        <w:t>«</w:t>
      </w:r>
      <w:proofErr w:type="spellStart"/>
      <w:r>
        <w:rPr>
          <w:rFonts w:ascii="PT Astra Serif" w:hAnsi="PT Astra Serif"/>
          <w:sz w:val="28"/>
          <w:szCs w:val="28"/>
        </w:rPr>
        <w:t>Вешкаймский</w:t>
      </w:r>
      <w:proofErr w:type="spellEnd"/>
      <w:r>
        <w:rPr>
          <w:rFonts w:ascii="PT Astra Serif" w:hAnsi="PT Astra Serif"/>
          <w:sz w:val="28"/>
          <w:szCs w:val="28"/>
        </w:rPr>
        <w:t xml:space="preserve"> район» Ульяновской области </w:t>
      </w:r>
    </w:p>
    <w:p w:rsidR="0061763C" w:rsidRDefault="008A7022">
      <w:pPr>
        <w:spacing w:after="0" w:line="240" w:lineRule="auto"/>
        <w:jc w:val="right"/>
        <w:rPr>
          <w:rFonts w:ascii="PT Astra Serif" w:hAnsi="PT Astra Serif"/>
          <w:sz w:val="28"/>
          <w:szCs w:val="28"/>
        </w:rPr>
      </w:pPr>
      <w:r>
        <w:rPr>
          <w:rFonts w:ascii="PT Astra Serif" w:hAnsi="PT Astra Serif"/>
          <w:sz w:val="28"/>
          <w:szCs w:val="28"/>
        </w:rPr>
        <w:t xml:space="preserve">от  </w:t>
      </w:r>
      <w:r w:rsidR="00F05428" w:rsidRPr="00F05428">
        <w:rPr>
          <w:rFonts w:ascii="PT Astra Serif" w:hAnsi="PT Astra Serif"/>
          <w:sz w:val="28"/>
          <w:szCs w:val="28"/>
          <w:u w:val="single"/>
        </w:rPr>
        <w:t>27.11.2024</w:t>
      </w:r>
      <w:r>
        <w:rPr>
          <w:rFonts w:ascii="PT Astra Serif" w:hAnsi="PT Astra Serif"/>
          <w:sz w:val="28"/>
          <w:szCs w:val="28"/>
        </w:rPr>
        <w:t xml:space="preserve"> № </w:t>
      </w:r>
      <w:r w:rsidR="00F05428" w:rsidRPr="00F05428">
        <w:rPr>
          <w:rFonts w:ascii="PT Astra Serif" w:hAnsi="PT Astra Serif"/>
          <w:sz w:val="28"/>
          <w:szCs w:val="28"/>
          <w:u w:val="single"/>
        </w:rPr>
        <w:t>928</w:t>
      </w:r>
    </w:p>
    <w:p w:rsidR="0061763C" w:rsidRDefault="0061763C">
      <w:pPr>
        <w:spacing w:after="0" w:line="240" w:lineRule="auto"/>
        <w:jc w:val="center"/>
        <w:rPr>
          <w:rFonts w:ascii="PT Astra Serif" w:eastAsia="Times New Roman" w:hAnsi="PT Astra Serif" w:cs="Times New Roman"/>
          <w:bCs/>
          <w:sz w:val="24"/>
          <w:szCs w:val="24"/>
        </w:rPr>
      </w:pPr>
    </w:p>
    <w:p w:rsidR="0061763C" w:rsidRDefault="0061763C">
      <w:pPr>
        <w:keepNext/>
        <w:spacing w:after="0" w:line="240" w:lineRule="auto"/>
        <w:ind w:left="5670" w:right="40"/>
        <w:outlineLvl w:val="0"/>
        <w:rPr>
          <w:rFonts w:ascii="PT Astra Serif" w:hAnsi="PT Astra Serif"/>
          <w:bCs/>
          <w:sz w:val="24"/>
          <w:szCs w:val="24"/>
          <w:lang w:eastAsia="zh-CN"/>
        </w:rPr>
      </w:pPr>
    </w:p>
    <w:p w:rsidR="0061763C" w:rsidRDefault="0061763C">
      <w:pPr>
        <w:spacing w:after="0" w:line="240" w:lineRule="auto"/>
        <w:ind w:left="5670"/>
        <w:rPr>
          <w:rFonts w:ascii="PT Astra Serif" w:eastAsia="Times New Roman" w:hAnsi="PT Astra Serif" w:cs="Arial"/>
          <w:sz w:val="28"/>
          <w:szCs w:val="28"/>
        </w:rPr>
      </w:pPr>
    </w:p>
    <w:p w:rsidR="0061763C" w:rsidRDefault="0061763C">
      <w:pPr>
        <w:spacing w:after="0" w:line="240" w:lineRule="auto"/>
        <w:jc w:val="center"/>
        <w:rPr>
          <w:rFonts w:ascii="PT Astra Serif" w:eastAsia="Times New Roman" w:hAnsi="PT Astra Serif"/>
          <w:sz w:val="28"/>
          <w:szCs w:val="20"/>
        </w:rPr>
      </w:pPr>
    </w:p>
    <w:p w:rsidR="0061763C" w:rsidRDefault="008A7022">
      <w:pPr>
        <w:spacing w:after="0" w:line="240" w:lineRule="auto"/>
        <w:jc w:val="center"/>
        <w:rPr>
          <w:rFonts w:ascii="PT Astra Serif" w:hAnsi="PT Astra Serif"/>
          <w:b/>
          <w:bCs/>
          <w:color w:val="000000" w:themeColor="text1"/>
          <w:sz w:val="28"/>
          <w:szCs w:val="28"/>
          <w:shd w:val="clear" w:color="auto" w:fill="FFFFFF"/>
        </w:rPr>
      </w:pPr>
      <w:bookmarkStart w:id="0" w:name="_GoBack"/>
      <w:bookmarkEnd w:id="0"/>
      <w:r>
        <w:rPr>
          <w:rFonts w:ascii="PT Astra Serif" w:hAnsi="PT Astra Serif"/>
          <w:b/>
          <w:bCs/>
          <w:color w:val="000000" w:themeColor="text1"/>
          <w:sz w:val="28"/>
          <w:szCs w:val="28"/>
        </w:rPr>
        <w:t>П</w:t>
      </w:r>
      <w:r>
        <w:rPr>
          <w:rFonts w:ascii="PT Astra Serif" w:hAnsi="PT Astra Serif"/>
          <w:b/>
          <w:bCs/>
          <w:color w:val="000000" w:themeColor="text1"/>
          <w:sz w:val="28"/>
          <w:szCs w:val="28"/>
          <w:shd w:val="clear" w:color="auto" w:fill="FFFFFF"/>
        </w:rPr>
        <w:t xml:space="preserve">рограмма </w:t>
      </w:r>
    </w:p>
    <w:p w:rsidR="0061763C" w:rsidRDefault="008A7022">
      <w:pPr>
        <w:spacing w:after="0" w:line="240" w:lineRule="auto"/>
        <w:jc w:val="center"/>
        <w:rPr>
          <w:rFonts w:ascii="PT Astra Serif" w:hAnsi="PT Astra Serif"/>
          <w:b/>
          <w:bCs/>
          <w:color w:val="000000"/>
          <w:sz w:val="28"/>
          <w:szCs w:val="28"/>
        </w:rPr>
      </w:pPr>
      <w:r>
        <w:rPr>
          <w:rFonts w:ascii="PT Astra Serif" w:hAnsi="PT Astra Serif"/>
          <w:b/>
          <w:bCs/>
          <w:color w:val="000000" w:themeColor="text1"/>
          <w:sz w:val="28"/>
          <w:szCs w:val="28"/>
          <w:shd w:val="clear" w:color="auto" w:fill="FFFFFF"/>
        </w:rPr>
        <w:t xml:space="preserve">профилактики рисков причинения вреда (ущерба) охраняемым законом ценностям </w:t>
      </w:r>
      <w:r>
        <w:rPr>
          <w:rFonts w:ascii="PT Astra Serif" w:hAnsi="PT Astra Serif"/>
          <w:b/>
          <w:color w:val="000000" w:themeColor="text1"/>
          <w:sz w:val="28"/>
          <w:szCs w:val="28"/>
          <w:shd w:val="clear" w:color="auto" w:fill="FFFFFF"/>
        </w:rPr>
        <w:t xml:space="preserve">в </w:t>
      </w:r>
      <w:proofErr w:type="spellStart"/>
      <w:r>
        <w:rPr>
          <w:rFonts w:ascii="PT Astra Serif" w:hAnsi="PT Astra Serif"/>
          <w:b/>
          <w:color w:val="000000" w:themeColor="text1"/>
          <w:sz w:val="28"/>
          <w:szCs w:val="28"/>
          <w:shd w:val="clear" w:color="auto" w:fill="FFFFFF"/>
        </w:rPr>
        <w:t>области</w:t>
      </w:r>
      <w:r>
        <w:rPr>
          <w:rFonts w:ascii="PT Astra Serif" w:hAnsi="PT Astra Serif"/>
          <w:b/>
          <w:bCs/>
          <w:sz w:val="28"/>
          <w:szCs w:val="28"/>
        </w:rPr>
        <w:t>муниципального</w:t>
      </w:r>
      <w:proofErr w:type="spellEnd"/>
      <w:r>
        <w:rPr>
          <w:rFonts w:ascii="PT Astra Serif" w:hAnsi="PT Astra Serif"/>
          <w:b/>
          <w:bCs/>
          <w:sz w:val="28"/>
          <w:szCs w:val="28"/>
        </w:rPr>
        <w:t xml:space="preserve"> контроля на автомобильном транспорте и в дорожном хозяйстве на территории муниципального образования «</w:t>
      </w:r>
      <w:proofErr w:type="spellStart"/>
      <w:r>
        <w:rPr>
          <w:rFonts w:ascii="PT Astra Serif" w:hAnsi="PT Astra Serif"/>
          <w:b/>
          <w:bCs/>
          <w:sz w:val="28"/>
          <w:szCs w:val="28"/>
        </w:rPr>
        <w:t>Вешкаймский</w:t>
      </w:r>
      <w:proofErr w:type="spellEnd"/>
      <w:r>
        <w:rPr>
          <w:rFonts w:ascii="PT Astra Serif" w:hAnsi="PT Astra Serif"/>
          <w:b/>
          <w:bCs/>
          <w:sz w:val="28"/>
          <w:szCs w:val="28"/>
        </w:rPr>
        <w:t xml:space="preserve"> район» Ульяновской области</w:t>
      </w:r>
      <w:r>
        <w:rPr>
          <w:rFonts w:ascii="PT Astra Serif" w:hAnsi="PT Astra Serif"/>
          <w:b/>
          <w:bCs/>
          <w:color w:val="000000" w:themeColor="text1"/>
          <w:sz w:val="28"/>
          <w:szCs w:val="28"/>
        </w:rPr>
        <w:t xml:space="preserve"> на 202</w:t>
      </w:r>
      <w:r w:rsidR="00DC3AB3">
        <w:rPr>
          <w:rFonts w:ascii="PT Astra Serif" w:hAnsi="PT Astra Serif"/>
          <w:b/>
          <w:bCs/>
          <w:color w:val="000000" w:themeColor="text1"/>
          <w:sz w:val="28"/>
          <w:szCs w:val="28"/>
        </w:rPr>
        <w:t>5</w:t>
      </w:r>
      <w:r>
        <w:rPr>
          <w:rFonts w:ascii="PT Astra Serif" w:hAnsi="PT Astra Serif"/>
          <w:b/>
          <w:bCs/>
          <w:color w:val="000000" w:themeColor="text1"/>
          <w:sz w:val="28"/>
          <w:szCs w:val="28"/>
        </w:rPr>
        <w:t xml:space="preserve"> год</w:t>
      </w:r>
    </w:p>
    <w:p w:rsidR="0061763C" w:rsidRDefault="0061763C">
      <w:pPr>
        <w:spacing w:after="0" w:line="240" w:lineRule="auto"/>
        <w:jc w:val="center"/>
        <w:rPr>
          <w:rFonts w:ascii="PT Astra Serif" w:hAnsi="PT Astra Serif"/>
          <w:b/>
          <w:bCs/>
          <w:color w:val="000000" w:themeColor="text1"/>
          <w:sz w:val="28"/>
          <w:szCs w:val="28"/>
        </w:rPr>
      </w:pPr>
    </w:p>
    <w:p w:rsidR="0061763C" w:rsidRDefault="008A7022">
      <w:pPr>
        <w:spacing w:after="0" w:line="240" w:lineRule="auto"/>
        <w:ind w:firstLine="709"/>
        <w:jc w:val="both"/>
        <w:rPr>
          <w:rFonts w:ascii="PT Astra Serif" w:hAnsi="PT Astra Serif"/>
          <w:bCs/>
          <w:color w:val="000000" w:themeColor="text1"/>
          <w:sz w:val="28"/>
          <w:szCs w:val="28"/>
        </w:rPr>
      </w:pPr>
      <w:r>
        <w:rPr>
          <w:rFonts w:ascii="PT Astra Serif" w:hAnsi="PT Astra Serif"/>
          <w:color w:val="000000" w:themeColor="text1"/>
          <w:sz w:val="28"/>
          <w:szCs w:val="28"/>
        </w:rPr>
        <w:t xml:space="preserve">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w:t>
      </w:r>
      <w:r>
        <w:rPr>
          <w:rFonts w:ascii="PT Astra Serif" w:hAnsi="PT Astra Serif"/>
          <w:bCs/>
          <w:color w:val="000000" w:themeColor="text1"/>
          <w:sz w:val="28"/>
          <w:szCs w:val="28"/>
          <w:shd w:val="clear" w:color="auto" w:fill="FFFFFF"/>
        </w:rPr>
        <w:t xml:space="preserve">рисков причинения вреда (ущерба) охраняемым законом ценностям </w:t>
      </w:r>
      <w:r>
        <w:rPr>
          <w:rFonts w:ascii="PT Astra Serif" w:hAnsi="PT Astra Serif"/>
          <w:color w:val="000000" w:themeColor="text1"/>
          <w:sz w:val="28"/>
          <w:szCs w:val="28"/>
          <w:shd w:val="clear" w:color="auto" w:fill="FFFFFF"/>
        </w:rPr>
        <w:t xml:space="preserve">в </w:t>
      </w:r>
      <w:proofErr w:type="spellStart"/>
      <w:r>
        <w:rPr>
          <w:rFonts w:ascii="PT Astra Serif" w:hAnsi="PT Astra Serif"/>
          <w:color w:val="000000" w:themeColor="text1"/>
          <w:sz w:val="28"/>
          <w:szCs w:val="28"/>
          <w:shd w:val="clear" w:color="auto" w:fill="FFFFFF"/>
        </w:rPr>
        <w:t>области</w:t>
      </w:r>
      <w:r>
        <w:rPr>
          <w:rFonts w:ascii="PT Astra Serif" w:hAnsi="PT Astra Serif"/>
          <w:bCs/>
          <w:sz w:val="28"/>
          <w:szCs w:val="28"/>
        </w:rPr>
        <w:t>муниципального</w:t>
      </w:r>
      <w:proofErr w:type="spellEnd"/>
      <w:r>
        <w:rPr>
          <w:rFonts w:ascii="PT Astra Serif" w:hAnsi="PT Astra Serif"/>
          <w:bCs/>
          <w:sz w:val="28"/>
          <w:szCs w:val="28"/>
        </w:rPr>
        <w:t xml:space="preserve"> контроля на автомобильном транспорте и в дорожном хозяйстве на территории муниципального образования «</w:t>
      </w:r>
      <w:proofErr w:type="spellStart"/>
      <w:r>
        <w:rPr>
          <w:rFonts w:ascii="PT Astra Serif" w:hAnsi="PT Astra Serif"/>
          <w:bCs/>
          <w:sz w:val="28"/>
          <w:szCs w:val="28"/>
        </w:rPr>
        <w:t>Вешкаймский</w:t>
      </w:r>
      <w:proofErr w:type="spellEnd"/>
      <w:r>
        <w:rPr>
          <w:rFonts w:ascii="PT Astra Serif" w:hAnsi="PT Astra Serif"/>
          <w:bCs/>
          <w:sz w:val="28"/>
          <w:szCs w:val="28"/>
        </w:rPr>
        <w:t xml:space="preserve"> район» Ульяновской области</w:t>
      </w:r>
      <w:r>
        <w:rPr>
          <w:rFonts w:ascii="PT Astra Serif" w:hAnsi="PT Astra Serif"/>
          <w:bCs/>
          <w:color w:val="000000" w:themeColor="text1"/>
          <w:sz w:val="28"/>
          <w:szCs w:val="28"/>
        </w:rPr>
        <w:t xml:space="preserve"> на 202</w:t>
      </w:r>
      <w:r w:rsidR="00DC3AB3">
        <w:rPr>
          <w:rFonts w:ascii="PT Astra Serif" w:hAnsi="PT Astra Serif"/>
          <w:bCs/>
          <w:color w:val="000000" w:themeColor="text1"/>
          <w:sz w:val="28"/>
          <w:szCs w:val="28"/>
        </w:rPr>
        <w:t>5</w:t>
      </w:r>
      <w:r>
        <w:rPr>
          <w:rFonts w:ascii="PT Astra Serif" w:hAnsi="PT Astra Serif"/>
          <w:bCs/>
          <w:color w:val="000000" w:themeColor="text1"/>
          <w:sz w:val="28"/>
          <w:szCs w:val="28"/>
        </w:rPr>
        <w:t xml:space="preserve"> го</w:t>
      </w:r>
      <w:proofErr w:type="gramStart"/>
      <w:r>
        <w:rPr>
          <w:rFonts w:ascii="PT Astra Serif" w:hAnsi="PT Astra Serif"/>
          <w:bCs/>
          <w:color w:val="000000" w:themeColor="text1"/>
          <w:sz w:val="28"/>
          <w:szCs w:val="28"/>
        </w:rPr>
        <w:t>д</w:t>
      </w:r>
      <w:r>
        <w:rPr>
          <w:rFonts w:ascii="PT Astra Serif" w:hAnsi="PT Astra Serif"/>
          <w:color w:val="000000" w:themeColor="text1"/>
          <w:sz w:val="28"/>
          <w:szCs w:val="28"/>
        </w:rPr>
        <w:t>(</w:t>
      </w:r>
      <w:proofErr w:type="gramEnd"/>
      <w:r>
        <w:rPr>
          <w:rFonts w:ascii="PT Astra Serif" w:hAnsi="PT Astra Serif"/>
          <w:color w:val="000000" w:themeColor="text1"/>
          <w:sz w:val="28"/>
          <w:szCs w:val="28"/>
        </w:rPr>
        <w:t>далее также –</w:t>
      </w:r>
      <w:r>
        <w:rPr>
          <w:rFonts w:ascii="PT Astra Serif" w:hAnsi="PT Astra Serif"/>
          <w:bCs/>
          <w:color w:val="000000" w:themeColor="text1"/>
          <w:sz w:val="28"/>
          <w:szCs w:val="28"/>
        </w:rPr>
        <w:t>Программа профилактики).</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1.1. Анализ текущего состояния осуществления вида контроля. </w:t>
      </w:r>
    </w:p>
    <w:p w:rsidR="0061763C" w:rsidRDefault="008A7022">
      <w:pPr>
        <w:pStyle w:val="ConsPlusNormal0"/>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С принятием </w:t>
      </w:r>
      <w:r>
        <w:rPr>
          <w:rFonts w:ascii="PT Astra Serif" w:hAnsi="PT Astra Serif" w:cs="Times New Roman"/>
          <w:color w:val="000000" w:themeColor="text1"/>
          <w:sz w:val="28"/>
          <w:szCs w:val="28"/>
          <w:shd w:val="clear" w:color="auto" w:fill="FFFFFF"/>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1" w:name="_Hlk82421895"/>
      <w:r>
        <w:rPr>
          <w:rFonts w:ascii="PT Astra Serif" w:hAnsi="PT Astra Serif" w:cs="Times New Roman"/>
          <w:color w:val="000000" w:themeColor="text1"/>
          <w:sz w:val="28"/>
          <w:szCs w:val="28"/>
        </w:rPr>
        <w:t xml:space="preserve">муниципального контроля </w:t>
      </w:r>
      <w:r>
        <w:rPr>
          <w:rFonts w:ascii="PT Astra Serif" w:hAnsi="PT Astra Serif"/>
          <w:bCs/>
          <w:sz w:val="28"/>
          <w:szCs w:val="28"/>
        </w:rPr>
        <w:t>на автомобильном транспорте и в дорожном хозяйстве на территории муниципального образования «</w:t>
      </w:r>
      <w:proofErr w:type="spellStart"/>
      <w:r>
        <w:rPr>
          <w:rFonts w:ascii="PT Astra Serif" w:hAnsi="PT Astra Serif"/>
          <w:bCs/>
          <w:sz w:val="28"/>
          <w:szCs w:val="28"/>
        </w:rPr>
        <w:t>Вешкаймский</w:t>
      </w:r>
      <w:proofErr w:type="spellEnd"/>
      <w:r>
        <w:rPr>
          <w:rFonts w:ascii="PT Astra Serif" w:hAnsi="PT Astra Serif"/>
          <w:bCs/>
          <w:sz w:val="28"/>
          <w:szCs w:val="28"/>
        </w:rPr>
        <w:t xml:space="preserve"> район» Ульяновской област</w:t>
      </w:r>
      <w:proofErr w:type="gramStart"/>
      <w:r>
        <w:rPr>
          <w:rFonts w:ascii="PT Astra Serif" w:hAnsi="PT Astra Serif"/>
          <w:bCs/>
          <w:sz w:val="28"/>
          <w:szCs w:val="28"/>
        </w:rPr>
        <w:t>и</w:t>
      </w:r>
      <w:r>
        <w:rPr>
          <w:rFonts w:ascii="PT Astra Serif" w:hAnsi="PT Astra Serif" w:cs="Times New Roman"/>
          <w:color w:val="000000"/>
          <w:sz w:val="28"/>
          <w:szCs w:val="28"/>
        </w:rPr>
        <w:t>(</w:t>
      </w:r>
      <w:proofErr w:type="gramEnd"/>
      <w:r>
        <w:rPr>
          <w:rFonts w:ascii="PT Astra Serif" w:hAnsi="PT Astra Serif" w:cs="Times New Roman"/>
          <w:color w:val="000000"/>
          <w:sz w:val="28"/>
          <w:szCs w:val="28"/>
        </w:rPr>
        <w:t>далее – муниципальный контроль</w:t>
      </w:r>
      <w:bookmarkStart w:id="2" w:name="_Hlk82421929"/>
      <w:bookmarkEnd w:id="1"/>
      <w:r>
        <w:rPr>
          <w:rFonts w:ascii="PT Astra Serif" w:hAnsi="PT Astra Serif" w:cs="Times New Roman"/>
          <w:color w:val="000000"/>
          <w:sz w:val="28"/>
          <w:szCs w:val="28"/>
        </w:rPr>
        <w:t xml:space="preserve"> на автомобильном транспорте</w:t>
      </w:r>
      <w:bookmarkEnd w:id="2"/>
      <w:proofErr w:type="gramStart"/>
      <w:r>
        <w:rPr>
          <w:rFonts w:ascii="PT Astra Serif" w:hAnsi="PT Astra Serif" w:cs="Times New Roman"/>
          <w:color w:val="000000"/>
          <w:sz w:val="28"/>
          <w:szCs w:val="28"/>
        </w:rPr>
        <w:t>)б</w:t>
      </w:r>
      <w:proofErr w:type="gramEnd"/>
      <w:r>
        <w:rPr>
          <w:rFonts w:ascii="PT Astra Serif" w:hAnsi="PT Astra Serif" w:cs="Times New Roman"/>
          <w:color w:val="000000"/>
          <w:sz w:val="28"/>
          <w:szCs w:val="28"/>
        </w:rPr>
        <w:t>ыло отнесено соблюдение юридическими лицами, индивидуальными предпринимателями, гражданами (далее – контролируемые лица) обязательных требований:</w:t>
      </w:r>
    </w:p>
    <w:p w:rsidR="0061763C" w:rsidRDefault="008A7022">
      <w:pPr>
        <w:pStyle w:val="ConsPlusNormal0"/>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bookmarkStart w:id="3" w:name="_Hlk82423354"/>
      <w:r>
        <w:rPr>
          <w:rFonts w:ascii="PT Astra Serif" w:hAnsi="PT Astra Serif"/>
          <w:bCs/>
          <w:sz w:val="28"/>
          <w:szCs w:val="28"/>
        </w:rPr>
        <w:t>муниципального образования «</w:t>
      </w:r>
      <w:proofErr w:type="spellStart"/>
      <w:r>
        <w:rPr>
          <w:rFonts w:ascii="PT Astra Serif" w:hAnsi="PT Astra Serif"/>
          <w:bCs/>
          <w:sz w:val="28"/>
          <w:szCs w:val="28"/>
        </w:rPr>
        <w:t>Вешкаймский</w:t>
      </w:r>
      <w:proofErr w:type="spellEnd"/>
      <w:r>
        <w:rPr>
          <w:rFonts w:ascii="PT Astra Serif" w:hAnsi="PT Astra Serif"/>
          <w:bCs/>
          <w:sz w:val="28"/>
          <w:szCs w:val="28"/>
        </w:rPr>
        <w:t xml:space="preserve"> район» Ульяновской области</w:t>
      </w:r>
      <w:r>
        <w:rPr>
          <w:rFonts w:ascii="PT Astra Serif" w:hAnsi="PT Astra Serif" w:cs="Times New Roman"/>
          <w:color w:val="000000"/>
          <w:sz w:val="28"/>
          <w:szCs w:val="28"/>
        </w:rPr>
        <w:t xml:space="preserve"> (далее – автомобильные дороги местного значения</w:t>
      </w:r>
      <w:bookmarkEnd w:id="3"/>
      <w:r>
        <w:rPr>
          <w:rFonts w:ascii="PT Astra Serif" w:hAnsi="PT Astra Serif" w:cs="Times New Roman"/>
          <w:color w:val="000000"/>
          <w:sz w:val="28"/>
          <w:szCs w:val="28"/>
        </w:rPr>
        <w:t xml:space="preserve"> или автомобильные дороги общего пользования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763C" w:rsidRDefault="008A7022">
      <w:pPr>
        <w:shd w:val="clear" w:color="auto" w:fill="FFFFFF"/>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1763C" w:rsidRDefault="008A7022">
      <w:pPr>
        <w:pStyle w:val="ConsPlusNormal0"/>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Таким образом, с учетом вступления в силу с 1 января 2023 года Положения о муниципальном </w:t>
      </w:r>
      <w:r>
        <w:rPr>
          <w:rFonts w:ascii="PT Astra Serif" w:hAnsi="PT Astra Serif" w:cs="Times New Roman"/>
          <w:color w:val="000000" w:themeColor="text1"/>
          <w:sz w:val="28"/>
          <w:szCs w:val="28"/>
        </w:rPr>
        <w:t xml:space="preserve">контроле на автомобильном транспорте, городском наземном электрическом транспорте и в дорожном хозяйстве </w:t>
      </w:r>
      <w:bookmarkStart w:id="4" w:name="_Hlk82423406"/>
      <w:r>
        <w:rPr>
          <w:rFonts w:ascii="PT Astra Serif" w:hAnsi="PT Astra Serif" w:cs="Times New Roman"/>
          <w:color w:val="000000" w:themeColor="text1"/>
          <w:sz w:val="28"/>
          <w:szCs w:val="28"/>
        </w:rPr>
        <w:t xml:space="preserve">в границах </w:t>
      </w:r>
      <w:proofErr w:type="spellStart"/>
      <w:r>
        <w:rPr>
          <w:rFonts w:ascii="PT Astra Serif" w:hAnsi="PT Astra Serif" w:cs="Times New Roman"/>
          <w:color w:val="000000" w:themeColor="text1"/>
          <w:sz w:val="28"/>
          <w:szCs w:val="28"/>
        </w:rPr>
        <w:t>Вешкаймского</w:t>
      </w:r>
      <w:proofErr w:type="spellEnd"/>
      <w:r>
        <w:rPr>
          <w:rFonts w:ascii="PT Astra Serif" w:hAnsi="PT Astra Serif" w:cs="Times New Roman"/>
          <w:color w:val="000000" w:themeColor="text1"/>
          <w:sz w:val="28"/>
          <w:szCs w:val="28"/>
        </w:rPr>
        <w:t xml:space="preserve"> района </w:t>
      </w:r>
      <w:bookmarkEnd w:id="4"/>
      <w:r>
        <w:rPr>
          <w:rFonts w:ascii="PT Astra Serif" w:hAnsi="PT Astra Serif" w:cs="Times New Roman"/>
          <w:color w:val="000000"/>
          <w:sz w:val="28"/>
          <w:szCs w:val="28"/>
        </w:rPr>
        <w:t xml:space="preserve">объектами </w:t>
      </w:r>
      <w:bookmarkStart w:id="5" w:name="_Hlk77676821"/>
      <w:r>
        <w:rPr>
          <w:rFonts w:ascii="PT Astra Serif" w:hAnsi="PT Astra Serif" w:cs="Times New Roman"/>
          <w:color w:val="000000"/>
          <w:sz w:val="28"/>
          <w:szCs w:val="28"/>
        </w:rPr>
        <w:t xml:space="preserve">муниципального контроля на автомобильном транспорте </w:t>
      </w:r>
      <w:bookmarkEnd w:id="5"/>
      <w:r>
        <w:rPr>
          <w:rFonts w:ascii="PT Astra Serif" w:hAnsi="PT Astra Serif" w:cs="Times New Roman"/>
          <w:color w:val="000000"/>
          <w:sz w:val="28"/>
          <w:szCs w:val="28"/>
        </w:rPr>
        <w:t>являются: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1763C" w:rsidRDefault="008A7022">
      <w:pPr>
        <w:spacing w:after="0" w:line="240" w:lineRule="auto"/>
        <w:ind w:firstLine="709"/>
        <w:jc w:val="both"/>
        <w:rPr>
          <w:rFonts w:ascii="PT Astra Serif" w:hAnsi="PT Astra Serif"/>
          <w:color w:val="000000"/>
          <w:sz w:val="28"/>
          <w:szCs w:val="28"/>
          <w:lang w:eastAsia="zh-CN"/>
        </w:rPr>
      </w:pPr>
      <w:bookmarkStart w:id="6" w:name="_Hlk77675416"/>
      <w:r>
        <w:rPr>
          <w:rFonts w:ascii="PT Astra Serif" w:hAnsi="PT Astra Serif"/>
          <w:color w:val="000000"/>
          <w:sz w:val="28"/>
          <w:szCs w:val="28"/>
          <w:lang w:eastAsia="zh-CN"/>
        </w:rPr>
        <w:t xml:space="preserve">- внесение платы за </w:t>
      </w:r>
      <w:bookmarkEnd w:id="6"/>
      <w:r>
        <w:rPr>
          <w:rFonts w:ascii="PT Astra Serif" w:hAnsi="PT Astra Serif"/>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lastRenderedPageBreak/>
        <w:t>- внесение платы за присоединение объектов дорожного сервиса к автомобильным дорогам общего пользования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Pr>
          <w:rFonts w:ascii="PT Astra Serif" w:hAnsi="PT Astra Serif"/>
          <w:color w:val="000000"/>
          <w:sz w:val="28"/>
          <w:szCs w:val="28"/>
          <w:lang w:eastAsia="zh-CN"/>
        </w:rPr>
        <w:t>ТР</w:t>
      </w:r>
      <w:proofErr w:type="gramEnd"/>
      <w:r>
        <w:rPr>
          <w:rFonts w:ascii="PT Astra Serif" w:hAnsi="PT Astra Serif"/>
          <w:color w:val="000000"/>
          <w:sz w:val="28"/>
          <w:szCs w:val="28"/>
          <w:lang w:eastAsia="zh-CN"/>
        </w:rPr>
        <w:t xml:space="preserve"> ТС 014/2011);</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Pr>
          <w:rFonts w:ascii="PT Astra Serif" w:hAnsi="PT Astra Serif"/>
          <w:color w:val="000000"/>
          <w:sz w:val="28"/>
          <w:szCs w:val="28"/>
          <w:lang w:eastAsia="zh-CN"/>
        </w:rPr>
        <w:t>ТР</w:t>
      </w:r>
      <w:proofErr w:type="gramEnd"/>
      <w:r>
        <w:rPr>
          <w:rFonts w:ascii="PT Astra Serif" w:hAnsi="PT Astra Serif"/>
          <w:color w:val="000000"/>
          <w:sz w:val="28"/>
          <w:szCs w:val="28"/>
          <w:lang w:eastAsia="zh-CN"/>
        </w:rPr>
        <w:t xml:space="preserve"> ТС 014/2011);</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придорожные полосы и полосы </w:t>
      </w:r>
      <w:proofErr w:type="gramStart"/>
      <w:r>
        <w:rPr>
          <w:rFonts w:ascii="PT Astra Serif" w:hAnsi="PT Astra Serif"/>
          <w:color w:val="000000"/>
          <w:sz w:val="28"/>
          <w:szCs w:val="28"/>
          <w:lang w:eastAsia="zh-CN"/>
        </w:rPr>
        <w:t>отвода</w:t>
      </w:r>
      <w:proofErr w:type="gramEnd"/>
      <w:r>
        <w:rPr>
          <w:rFonts w:ascii="PT Astra Serif" w:hAnsi="PT Astra Serif"/>
          <w:color w:val="000000"/>
          <w:sz w:val="28"/>
          <w:szCs w:val="28"/>
          <w:lang w:eastAsia="zh-CN"/>
        </w:rPr>
        <w:t xml:space="preserve"> автомобильных дорог общего пользования местного значения;</w:t>
      </w:r>
    </w:p>
    <w:p w:rsidR="0061763C" w:rsidRDefault="008A7022">
      <w:pPr>
        <w:spacing w:after="0" w:line="240"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автомобильная дорога общего пользования местного значения и искусственные дорожные сооружения на ней;</w:t>
      </w:r>
    </w:p>
    <w:p w:rsidR="0061763C" w:rsidRDefault="008A7022">
      <w:pPr>
        <w:pStyle w:val="ConsPlusNormal0"/>
        <w:ind w:firstLine="709"/>
        <w:jc w:val="both"/>
        <w:rPr>
          <w:rFonts w:ascii="PT Astra Serif" w:hAnsi="PT Astra Serif" w:cs="Times New Roman"/>
          <w:color w:val="000000"/>
          <w:sz w:val="28"/>
          <w:szCs w:val="28"/>
          <w:lang w:eastAsia="ru-RU"/>
        </w:rPr>
      </w:pPr>
      <w:r>
        <w:rPr>
          <w:rFonts w:ascii="PT Astra Serif" w:hAnsi="PT Astra Serif" w:cs="Times New Roman"/>
          <w:color w:val="000000"/>
          <w:sz w:val="28"/>
          <w:szCs w:val="28"/>
          <w:lang w:eastAsia="ru-RU"/>
        </w:rPr>
        <w:t>- примыкания к автомобильным дорогам местного значения, в том числе примыкания объектов дорожного сервиса.</w:t>
      </w:r>
    </w:p>
    <w:p w:rsidR="0061763C" w:rsidRDefault="008A7022">
      <w:pPr>
        <w:pStyle w:val="ConsPlusNormal0"/>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w:t>
      </w:r>
      <w:r>
        <w:rPr>
          <w:rFonts w:ascii="PT Astra Serif" w:hAnsi="PT Astra Serif" w:cs="Times New Roman"/>
          <w:color w:val="000000" w:themeColor="text1"/>
          <w:sz w:val="28"/>
          <w:szCs w:val="28"/>
        </w:rPr>
        <w:t xml:space="preserve">муниципального контроля на автомобильном транспорте. </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1.2. Описание текущего развития профилактической деятельности контрольного органа.</w:t>
      </w:r>
    </w:p>
    <w:p w:rsidR="0061763C" w:rsidRDefault="008A7022">
      <w:pPr>
        <w:shd w:val="clear" w:color="auto" w:fill="FFFFFF"/>
        <w:spacing w:after="0" w:line="240" w:lineRule="auto"/>
        <w:ind w:firstLine="709"/>
        <w:jc w:val="both"/>
        <w:rPr>
          <w:rFonts w:ascii="PT Astra Serif" w:hAnsi="PT Astra Serif"/>
          <w:color w:val="000000"/>
          <w:sz w:val="28"/>
          <w:szCs w:val="28"/>
        </w:rPr>
      </w:pPr>
      <w:r>
        <w:rPr>
          <w:rFonts w:ascii="PT Astra Serif" w:hAnsi="PT Astra Serif"/>
          <w:color w:val="000000" w:themeColor="text1"/>
          <w:sz w:val="28"/>
          <w:szCs w:val="28"/>
        </w:rPr>
        <w:t>Профилактическая деятельность А</w:t>
      </w:r>
      <w:r>
        <w:rPr>
          <w:rFonts w:ascii="PT Astra Serif" w:hAnsi="PT Astra Serif"/>
          <w:color w:val="000000"/>
          <w:sz w:val="28"/>
          <w:szCs w:val="28"/>
        </w:rPr>
        <w:t xml:space="preserve">дминистрации </w:t>
      </w:r>
      <w:r>
        <w:rPr>
          <w:rFonts w:ascii="PT Astra Serif" w:hAnsi="PT Astra Serif"/>
          <w:bCs/>
          <w:sz w:val="28"/>
          <w:szCs w:val="28"/>
        </w:rPr>
        <w:t>муниципального образования «</w:t>
      </w:r>
      <w:proofErr w:type="spellStart"/>
      <w:r>
        <w:rPr>
          <w:rFonts w:ascii="PT Astra Serif" w:hAnsi="PT Astra Serif"/>
          <w:bCs/>
          <w:sz w:val="28"/>
          <w:szCs w:val="28"/>
        </w:rPr>
        <w:t>Вешкаймский</w:t>
      </w:r>
      <w:proofErr w:type="spellEnd"/>
      <w:r>
        <w:rPr>
          <w:rFonts w:ascii="PT Astra Serif" w:hAnsi="PT Astra Serif"/>
          <w:bCs/>
          <w:sz w:val="28"/>
          <w:szCs w:val="28"/>
        </w:rPr>
        <w:t xml:space="preserve"> район» Ульяновской области</w:t>
      </w:r>
      <w:r>
        <w:rPr>
          <w:rFonts w:ascii="PT Astra Serif" w:hAnsi="PT Astra Serif"/>
          <w:color w:val="000000"/>
          <w:sz w:val="28"/>
          <w:szCs w:val="28"/>
        </w:rPr>
        <w:t xml:space="preserve"> (далее также – Администрация или контрольный орган) до утверждения настоящей Программы профилактики включала в себя:</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sz w:val="28"/>
          <w:szCs w:val="28"/>
        </w:rPr>
        <w:t xml:space="preserve">1) </w:t>
      </w:r>
      <w:r>
        <w:rPr>
          <w:rFonts w:ascii="PT Astra Serif" w:hAnsi="PT Astra Serif"/>
          <w:color w:val="000000" w:themeColor="text1"/>
          <w:sz w:val="28"/>
          <w:szCs w:val="28"/>
        </w:rPr>
        <w:t xml:space="preserve">размещение </w:t>
      </w:r>
      <w:r>
        <w:rPr>
          <w:rFonts w:ascii="PT Astra Serif" w:hAnsi="PT Astra Serif"/>
          <w:color w:val="000000"/>
          <w:sz w:val="28"/>
          <w:szCs w:val="28"/>
        </w:rPr>
        <w:t>на официальном сайте Администрации в информационно-телекоммуникационной сети «Интернет» (далее – официальный сайт Администрации)</w:t>
      </w:r>
      <w:r>
        <w:rPr>
          <w:rFonts w:ascii="PT Astra Serif" w:hAnsi="PT Astra Serif"/>
          <w:color w:val="000000" w:themeColor="text1"/>
          <w:sz w:val="28"/>
          <w:szCs w:val="28"/>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rsidR="0061763C" w:rsidRDefault="008A7022">
      <w:pPr>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информирование </w:t>
      </w:r>
      <w:r>
        <w:rPr>
          <w:rFonts w:ascii="PT Astra Serif" w:hAnsi="PT Astra Serif"/>
          <w:color w:val="000000"/>
          <w:sz w:val="28"/>
          <w:szCs w:val="28"/>
        </w:rPr>
        <w:t>контролируемых лиц</w:t>
      </w:r>
      <w:r>
        <w:rPr>
          <w:rFonts w:ascii="PT Astra Serif" w:hAnsi="PT Astra Serif"/>
          <w:color w:val="000000" w:themeColor="text1"/>
          <w:sz w:val="28"/>
          <w:szCs w:val="28"/>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61763C" w:rsidRDefault="008A7022">
      <w:pPr>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3) подготовку и распространение комментариев о содержании новых нормативных правовых актов, устанавливающих обязательные требования, </w:t>
      </w:r>
      <w:r>
        <w:rPr>
          <w:rFonts w:ascii="PT Astra Serif" w:hAnsi="PT Astra Serif"/>
          <w:color w:val="000000" w:themeColor="text1"/>
          <w:sz w:val="28"/>
          <w:szCs w:val="28"/>
        </w:rPr>
        <w:lastRenderedPageBreak/>
        <w:t>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1763C" w:rsidRDefault="008A7022">
      <w:pPr>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rsidR="0061763C" w:rsidRDefault="008A7022">
      <w:pPr>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 выдачу предостережений о недопустимости нарушения обязательных требований.</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1.3. К проблемам, на решение которых направлена Программа профилактики, относятся случаи:</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 не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proofErr w:type="gramStart"/>
      <w:r>
        <w:rPr>
          <w:rFonts w:ascii="PT Astra Serif" w:hAnsi="PT Astra Serif"/>
          <w:color w:val="000000" w:themeColor="text1"/>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w:t>
      </w:r>
      <w:proofErr w:type="gramEnd"/>
      <w:r>
        <w:rPr>
          <w:rFonts w:ascii="PT Astra Serif" w:hAnsi="PT Astra Serif"/>
          <w:color w:val="000000" w:themeColor="text1"/>
          <w:sz w:val="28"/>
          <w:szCs w:val="28"/>
        </w:rPr>
        <w:t>, без элементов обустройства автомобильной дороги в пределах объекта дорожного сервиса;</w:t>
      </w:r>
      <w:bookmarkStart w:id="7" w:name="_Hlk82427556"/>
      <w:bookmarkEnd w:id="7"/>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bookmarkStart w:id="8" w:name="_Hlk82429992"/>
      <w:bookmarkEnd w:id="8"/>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w:t>
      </w:r>
      <w:r>
        <w:rPr>
          <w:rFonts w:ascii="PT Astra Serif" w:hAnsi="PT Astra Serif"/>
          <w:color w:val="000000" w:themeColor="text1"/>
          <w:sz w:val="28"/>
          <w:szCs w:val="28"/>
        </w:rPr>
        <w:lastRenderedPageBreak/>
        <w:t>или с нарушением технических требований и условий, подлежащих обязательному исполнению;</w:t>
      </w:r>
    </w:p>
    <w:p w:rsidR="0061763C" w:rsidRDefault="008A7022">
      <w:pPr>
        <w:pStyle w:val="ConsPlusNormal0"/>
        <w:ind w:firstLine="709"/>
        <w:jc w:val="both"/>
        <w:rPr>
          <w:rFonts w:ascii="PT Astra Serif" w:hAnsi="PT Astra Serif" w:cs="Times New Roman"/>
          <w:color w:val="000000" w:themeColor="text1"/>
          <w:sz w:val="28"/>
          <w:szCs w:val="28"/>
          <w:lang w:eastAsia="ru-RU"/>
        </w:rPr>
      </w:pPr>
      <w:r>
        <w:rPr>
          <w:rFonts w:ascii="PT Astra Serif" w:hAnsi="PT Astra Serif" w:cs="Times New Roman"/>
          <w:color w:val="000000" w:themeColor="text1"/>
          <w:sz w:val="28"/>
          <w:szCs w:val="28"/>
          <w:lang w:eastAsia="ru-RU"/>
        </w:rPr>
        <w:t>6) невыполнения в установленный срок предписания об устранении выявленного нарушения обязательных требований.</w:t>
      </w:r>
    </w:p>
    <w:p w:rsidR="0061763C" w:rsidRDefault="008A7022">
      <w:pPr>
        <w:pStyle w:val="ConsPlusNormal0"/>
        <w:ind w:firstLine="709"/>
        <w:jc w:val="both"/>
        <w:rPr>
          <w:rFonts w:ascii="PT Astra Serif" w:hAnsi="PT Astra Serif" w:cs="Times New Roman"/>
          <w:color w:val="000000" w:themeColor="text1"/>
          <w:sz w:val="28"/>
          <w:szCs w:val="28"/>
          <w:lang w:eastAsia="ru-RU"/>
        </w:rPr>
      </w:pPr>
      <w:r>
        <w:rPr>
          <w:rFonts w:ascii="PT Astra Serif" w:hAnsi="PT Astra Serif" w:cs="Times New Roman"/>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 в области автомобильных дорог и дорожной деятельности, установленным в отношении автомобильных дорог местного значения.</w:t>
      </w:r>
    </w:p>
    <w:p w:rsidR="0061763C" w:rsidRDefault="008A7022">
      <w:pPr>
        <w:pStyle w:val="ConsPlusNormal0"/>
        <w:ind w:firstLine="709"/>
        <w:jc w:val="both"/>
        <w:rPr>
          <w:rFonts w:ascii="PT Astra Serif" w:hAnsi="PT Astra Serif" w:cs="Times New Roman"/>
          <w:color w:val="000000" w:themeColor="text1"/>
          <w:sz w:val="28"/>
          <w:szCs w:val="28"/>
          <w:lang w:eastAsia="ru-RU"/>
        </w:rPr>
      </w:pPr>
      <w:r>
        <w:rPr>
          <w:rFonts w:ascii="PT Astra Serif" w:hAnsi="PT Astra Serif" w:cs="Times New Roman"/>
          <w:color w:val="000000" w:themeColor="text1"/>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rsidR="0061763C" w:rsidRDefault="008A7022">
      <w:pPr>
        <w:pStyle w:val="ConsPlusNormal0"/>
        <w:ind w:firstLine="709"/>
        <w:jc w:val="both"/>
        <w:rPr>
          <w:rFonts w:ascii="PT Astra Serif" w:hAnsi="PT Astra Serif" w:cs="Times New Roman"/>
          <w:bCs/>
          <w:iCs/>
          <w:sz w:val="28"/>
          <w:szCs w:val="28"/>
        </w:rPr>
      </w:pPr>
      <w:r>
        <w:rPr>
          <w:rFonts w:ascii="PT Astra Serif" w:hAnsi="PT Astra Serif" w:cs="Times New Roman"/>
          <w:bCs/>
          <w:iCs/>
          <w:sz w:val="28"/>
          <w:szCs w:val="28"/>
        </w:rPr>
        <w:t>Мероприятия Программы профилактики</w:t>
      </w:r>
      <w:r>
        <w:rPr>
          <w:rFonts w:ascii="PT Astra Serif" w:hAnsi="PT Astra Serif" w:cs="Times New Roman"/>
          <w:iCs/>
          <w:color w:val="000000"/>
          <w:sz w:val="28"/>
          <w:szCs w:val="28"/>
        </w:rPr>
        <w:t xml:space="preserve"> будут способствовать </w:t>
      </w:r>
      <w:r>
        <w:rPr>
          <w:rFonts w:ascii="PT Astra Serif" w:hAnsi="PT Astra Serif"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61763C" w:rsidRDefault="008A7022">
      <w:pPr>
        <w:pStyle w:val="s1"/>
        <w:shd w:val="clear" w:color="auto" w:fill="FFFFFF"/>
        <w:spacing w:beforeAutospacing="0" w:after="0" w:afterAutospacing="0"/>
        <w:ind w:firstLine="709"/>
        <w:rPr>
          <w:rFonts w:ascii="PT Astra Serif" w:hAnsi="PT Astra Serif"/>
          <w:color w:val="000000" w:themeColor="text1"/>
          <w:sz w:val="28"/>
          <w:szCs w:val="28"/>
        </w:rPr>
      </w:pPr>
      <w:r>
        <w:rPr>
          <w:rFonts w:ascii="PT Astra Serif" w:hAnsi="PT Astra Serif"/>
          <w:color w:val="000000" w:themeColor="text1"/>
          <w:sz w:val="28"/>
          <w:szCs w:val="28"/>
        </w:rPr>
        <w:t>2. Цели и задачи реализации Программы профилактики.</w:t>
      </w:r>
    </w:p>
    <w:p w:rsidR="0061763C" w:rsidRDefault="008A7022">
      <w:pPr>
        <w:pStyle w:val="s1"/>
        <w:shd w:val="clear" w:color="auto" w:fill="FFFFFF"/>
        <w:spacing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2.1. Целями профилактики рисков причинения вреда (ущерба) охраняемым законом ценностям являются:</w:t>
      </w:r>
    </w:p>
    <w:p w:rsidR="0061763C" w:rsidRDefault="008A7022">
      <w:pPr>
        <w:pStyle w:val="s1"/>
        <w:shd w:val="clear" w:color="auto" w:fill="FFFFFF"/>
        <w:spacing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 стимулирование добросовестного соблюдения обязательных требований всеми контролируемыми лицами;</w:t>
      </w:r>
    </w:p>
    <w:p w:rsidR="0061763C" w:rsidRDefault="008A7022">
      <w:pPr>
        <w:pStyle w:val="s1"/>
        <w:shd w:val="clear" w:color="auto" w:fill="FFFFFF"/>
        <w:spacing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1763C" w:rsidRDefault="008A7022">
      <w:pPr>
        <w:pStyle w:val="s1"/>
        <w:shd w:val="clear" w:color="auto" w:fill="FFFFFF"/>
        <w:spacing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61763C" w:rsidRDefault="008A7022">
      <w:pPr>
        <w:shd w:val="clear" w:color="auto" w:fill="FFFFFF"/>
        <w:spacing w:after="0" w:line="240" w:lineRule="auto"/>
        <w:ind w:firstLine="709"/>
        <w:jc w:val="both"/>
        <w:rPr>
          <w:rFonts w:ascii="PT Astra Serif" w:hAnsi="PT Astra Serif"/>
          <w:sz w:val="28"/>
          <w:szCs w:val="28"/>
        </w:rPr>
      </w:pPr>
      <w:r>
        <w:rPr>
          <w:rFonts w:ascii="PT Astra Serif" w:hAnsi="PT Astra Serif"/>
          <w:color w:val="000000" w:themeColor="text1"/>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Pr>
          <w:rFonts w:ascii="PT Astra Serif" w:hAnsi="PT Astra Serif"/>
          <w:sz w:val="28"/>
          <w:szCs w:val="28"/>
        </w:rPr>
        <w:t>;</w:t>
      </w:r>
    </w:p>
    <w:p w:rsidR="0061763C" w:rsidRDefault="008A7022">
      <w:pPr>
        <w:shd w:val="clear" w:color="auto" w:fill="FFFFFF"/>
        <w:spacing w:after="0" w:line="240" w:lineRule="auto"/>
        <w:ind w:firstLine="709"/>
        <w:jc w:val="both"/>
        <w:rPr>
          <w:rFonts w:ascii="PT Astra Serif" w:hAnsi="PT Astra Serif"/>
          <w:sz w:val="28"/>
          <w:szCs w:val="28"/>
        </w:rPr>
      </w:pPr>
      <w:r>
        <w:rPr>
          <w:rFonts w:ascii="PT Astra Serif" w:hAnsi="PT Astra Serif"/>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61763C" w:rsidRDefault="008A7022">
      <w:pPr>
        <w:shd w:val="clear" w:color="auto" w:fill="FFFFFF"/>
        <w:spacing w:after="0" w:line="240" w:lineRule="auto"/>
        <w:ind w:firstLine="709"/>
        <w:jc w:val="both"/>
        <w:rPr>
          <w:rFonts w:ascii="PT Astra Serif" w:hAnsi="PT Astra Serif"/>
          <w:sz w:val="28"/>
          <w:szCs w:val="28"/>
        </w:rPr>
      </w:pPr>
      <w:r>
        <w:rPr>
          <w:rFonts w:ascii="PT Astra Serif" w:hAnsi="PT Astra Serif"/>
          <w:sz w:val="28"/>
          <w:szCs w:val="28"/>
        </w:rPr>
        <w:t>3) организация и проведение профилактических мероприятий с учетом состояния подконтрольной среды</w:t>
      </w:r>
      <w:r>
        <w:rPr>
          <w:rFonts w:ascii="PT Astra Serif" w:hAnsi="PT Astra Serif"/>
          <w:color w:val="000000" w:themeColor="text1"/>
          <w:sz w:val="28"/>
          <w:szCs w:val="28"/>
        </w:rPr>
        <w:t xml:space="preserve"> и </w:t>
      </w:r>
      <w:proofErr w:type="gramStart"/>
      <w:r>
        <w:rPr>
          <w:rFonts w:ascii="PT Astra Serif" w:hAnsi="PT Astra Serif"/>
          <w:color w:val="000000" w:themeColor="text1"/>
          <w:sz w:val="28"/>
          <w:szCs w:val="28"/>
        </w:rPr>
        <w:t>анализа</w:t>
      </w:r>
      <w:proofErr w:type="gramEnd"/>
      <w:r>
        <w:rPr>
          <w:rFonts w:ascii="PT Astra Serif" w:hAnsi="PT Astra Serif"/>
          <w:color w:val="000000" w:themeColor="text1"/>
          <w:sz w:val="28"/>
          <w:szCs w:val="28"/>
        </w:rPr>
        <w:t xml:space="preserve"> выявленных в результате </w:t>
      </w:r>
      <w:r>
        <w:rPr>
          <w:rFonts w:ascii="PT Astra Serif" w:hAnsi="PT Astra Serif"/>
          <w:color w:val="000000" w:themeColor="text1"/>
          <w:sz w:val="28"/>
          <w:szCs w:val="28"/>
        </w:rPr>
        <w:lastRenderedPageBreak/>
        <w:t>проведения муниципального контроля на автомобильном транспорте нарушений обязательных требований</w:t>
      </w:r>
      <w:r>
        <w:rPr>
          <w:rFonts w:ascii="PT Astra Serif" w:hAnsi="PT Astra Serif"/>
          <w:sz w:val="28"/>
          <w:szCs w:val="28"/>
        </w:rPr>
        <w:t>.</w:t>
      </w:r>
    </w:p>
    <w:p w:rsidR="0061763C" w:rsidRDefault="008A7022">
      <w:pPr>
        <w:pStyle w:val="s1"/>
        <w:shd w:val="clear" w:color="auto" w:fill="FFFFFF"/>
        <w:spacing w:beforeAutospacing="0" w:after="0" w:afterAutospacing="0"/>
        <w:ind w:firstLine="709"/>
        <w:jc w:val="both"/>
        <w:rPr>
          <w:rFonts w:ascii="PT Astra Serif" w:hAnsi="PT Astra Serif"/>
          <w:color w:val="22272F"/>
          <w:sz w:val="28"/>
          <w:szCs w:val="28"/>
        </w:rPr>
      </w:pPr>
      <w:r>
        <w:rPr>
          <w:rFonts w:ascii="PT Astra Serif" w:hAnsi="PT Astra Serif"/>
          <w:color w:val="22272F"/>
          <w:sz w:val="28"/>
          <w:szCs w:val="28"/>
        </w:rPr>
        <w:t>3. Перечень профилактических мероприятий, сроки (периодичность) их проведения.</w:t>
      </w:r>
    </w:p>
    <w:p w:rsidR="0061763C" w:rsidRDefault="008A7022">
      <w:pPr>
        <w:pStyle w:val="s1"/>
        <w:shd w:val="clear" w:color="auto" w:fill="FFFFFF"/>
        <w:spacing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3.1. Перечень профилактических мероприятий, сроки (периодичность) их проведения представлены в таблице.</w:t>
      </w:r>
    </w:p>
    <w:p w:rsidR="0061763C" w:rsidRDefault="0061763C">
      <w:pPr>
        <w:pStyle w:val="s1"/>
        <w:shd w:val="clear" w:color="auto" w:fill="FFFFFF"/>
        <w:spacing w:beforeAutospacing="0" w:after="0" w:afterAutospacing="0"/>
        <w:ind w:firstLine="709"/>
        <w:jc w:val="both"/>
        <w:rPr>
          <w:rFonts w:ascii="PT Astra Serif" w:hAnsi="PT Astra Serif"/>
          <w:color w:val="000000" w:themeColor="text1"/>
          <w:sz w:val="28"/>
          <w:szCs w:val="28"/>
        </w:rPr>
      </w:pPr>
    </w:p>
    <w:tbl>
      <w:tblPr>
        <w:tblW w:w="9733" w:type="dxa"/>
        <w:tblInd w:w="-220" w:type="dxa"/>
        <w:tblLayout w:type="fixed"/>
        <w:tblCellMar>
          <w:top w:w="15" w:type="dxa"/>
          <w:left w:w="15" w:type="dxa"/>
          <w:bottom w:w="15" w:type="dxa"/>
          <w:right w:w="15" w:type="dxa"/>
        </w:tblCellMar>
        <w:tblLook w:val="04A0"/>
      </w:tblPr>
      <w:tblGrid>
        <w:gridCol w:w="563"/>
        <w:gridCol w:w="2124"/>
        <w:gridCol w:w="3119"/>
        <w:gridCol w:w="1994"/>
        <w:gridCol w:w="1791"/>
        <w:gridCol w:w="142"/>
      </w:tblGrid>
      <w:tr w:rsidR="0061763C" w:rsidRPr="00245EA5" w:rsidTr="00245EA5">
        <w:tc>
          <w:tcPr>
            <w:tcW w:w="563" w:type="dxa"/>
            <w:tcBorders>
              <w:top w:val="single" w:sz="6" w:space="0" w:color="000000"/>
              <w:left w:val="single" w:sz="6" w:space="0" w:color="000000"/>
              <w:bottom w:val="single" w:sz="6" w:space="0" w:color="000000"/>
              <w:right w:val="single" w:sz="6" w:space="0" w:color="000000"/>
            </w:tcBorders>
            <w:vAlign w:val="center"/>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 xml:space="preserve">№ </w:t>
            </w:r>
            <w:proofErr w:type="spellStart"/>
            <w:proofErr w:type="gramStart"/>
            <w:r w:rsidRPr="00245EA5">
              <w:rPr>
                <w:rFonts w:ascii="PT Astra Serif" w:hAnsi="PT Astra Serif"/>
                <w:color w:val="000000" w:themeColor="text1"/>
                <w:sz w:val="24"/>
                <w:szCs w:val="24"/>
                <w:lang w:eastAsia="en-US"/>
              </w:rPr>
              <w:t>п</w:t>
            </w:r>
            <w:proofErr w:type="spellEnd"/>
            <w:proofErr w:type="gramEnd"/>
            <w:r w:rsidRPr="00245EA5">
              <w:rPr>
                <w:rFonts w:ascii="PT Astra Serif" w:hAnsi="PT Astra Serif"/>
                <w:color w:val="000000" w:themeColor="text1"/>
                <w:sz w:val="24"/>
                <w:szCs w:val="24"/>
                <w:lang w:eastAsia="en-US"/>
              </w:rPr>
              <w:t>/</w:t>
            </w:r>
            <w:proofErr w:type="spellStart"/>
            <w:r w:rsidRPr="00245EA5">
              <w:rPr>
                <w:rFonts w:ascii="PT Astra Serif" w:hAnsi="PT Astra Serif"/>
                <w:color w:val="000000" w:themeColor="text1"/>
                <w:sz w:val="24"/>
                <w:szCs w:val="24"/>
                <w:lang w:eastAsia="en-US"/>
              </w:rPr>
              <w:t>п</w:t>
            </w:r>
            <w:proofErr w:type="spellEnd"/>
          </w:p>
        </w:tc>
        <w:tc>
          <w:tcPr>
            <w:tcW w:w="2124" w:type="dxa"/>
            <w:tcBorders>
              <w:top w:val="single" w:sz="6" w:space="0" w:color="000000"/>
              <w:left w:val="single" w:sz="6" w:space="0" w:color="000000"/>
              <w:bottom w:val="single" w:sz="6" w:space="0" w:color="000000"/>
              <w:right w:val="single" w:sz="6" w:space="0" w:color="000000"/>
            </w:tcBorders>
            <w:vAlign w:val="center"/>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Вид мероприятия</w:t>
            </w:r>
          </w:p>
        </w:tc>
        <w:tc>
          <w:tcPr>
            <w:tcW w:w="3119" w:type="dxa"/>
            <w:tcBorders>
              <w:top w:val="single" w:sz="6" w:space="0" w:color="000000"/>
              <w:left w:val="single" w:sz="6" w:space="0" w:color="000000"/>
              <w:bottom w:val="single" w:sz="6" w:space="0" w:color="000000"/>
              <w:right w:val="single" w:sz="6" w:space="0" w:color="000000"/>
            </w:tcBorders>
            <w:vAlign w:val="center"/>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Содержание мероприятия</w:t>
            </w:r>
          </w:p>
        </w:tc>
        <w:tc>
          <w:tcPr>
            <w:tcW w:w="1994" w:type="dxa"/>
            <w:tcBorders>
              <w:top w:val="single" w:sz="6" w:space="0" w:color="000000"/>
              <w:left w:val="single" w:sz="6" w:space="0" w:color="000000"/>
              <w:bottom w:val="single" w:sz="6" w:space="0" w:color="000000"/>
              <w:right w:val="single" w:sz="6" w:space="0" w:color="000000"/>
            </w:tcBorders>
            <w:vAlign w:val="center"/>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Срок реализации мероприятия</w:t>
            </w:r>
          </w:p>
        </w:tc>
        <w:tc>
          <w:tcPr>
            <w:tcW w:w="1933" w:type="dxa"/>
            <w:gridSpan w:val="2"/>
            <w:tcBorders>
              <w:top w:val="single" w:sz="6" w:space="0" w:color="000000"/>
              <w:left w:val="single" w:sz="6" w:space="0" w:color="000000"/>
              <w:bottom w:val="single" w:sz="6" w:space="0" w:color="000000"/>
              <w:right w:val="single" w:sz="6" w:space="0" w:color="000000"/>
            </w:tcBorders>
            <w:vAlign w:val="center"/>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Ответственный за реализацию мероприятия исполнитель</w:t>
            </w:r>
          </w:p>
        </w:tc>
      </w:tr>
      <w:tr w:rsidR="0061763C" w:rsidRPr="00245EA5" w:rsidTr="00245EA5">
        <w:trPr>
          <w:trHeight w:val="4394"/>
        </w:trPr>
        <w:tc>
          <w:tcPr>
            <w:tcW w:w="563"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1</w:t>
            </w:r>
          </w:p>
        </w:tc>
        <w:tc>
          <w:tcPr>
            <w:tcW w:w="212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hd w:val="clear" w:color="auto" w:fill="FFFFFF"/>
              <w:spacing w:after="0" w:line="240" w:lineRule="auto"/>
              <w:rPr>
                <w:rFonts w:ascii="PT Astra Serif" w:hAnsi="PT Astra Serif"/>
                <w:color w:val="000000"/>
                <w:sz w:val="24"/>
                <w:szCs w:val="24"/>
                <w:lang w:eastAsia="en-US"/>
              </w:rPr>
            </w:pPr>
            <w:r w:rsidRPr="00245EA5">
              <w:rPr>
                <w:rFonts w:ascii="PT Astra Serif" w:hAnsi="PT Astra Serif"/>
                <w:color w:val="000000"/>
                <w:sz w:val="24"/>
                <w:szCs w:val="24"/>
                <w:lang w:eastAsia="en-US"/>
              </w:rPr>
              <w:t>Информирование контролируемых и иных лиц по вопросам соблюдения обязательных требований</w:t>
            </w:r>
          </w:p>
          <w:p w:rsidR="0061763C" w:rsidRPr="00245EA5" w:rsidRDefault="0061763C">
            <w:pPr>
              <w:widowControl w:val="0"/>
              <w:shd w:val="clear" w:color="auto" w:fill="FFFFFF"/>
              <w:spacing w:after="0" w:line="240" w:lineRule="auto"/>
              <w:ind w:firstLine="187"/>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Р</w:t>
            </w:r>
            <w:r w:rsidRPr="00245EA5">
              <w:rPr>
                <w:rFonts w:ascii="PT Astra Serif" w:hAnsi="PT Astra Serif"/>
                <w:color w:val="000000"/>
                <w:sz w:val="24"/>
                <w:szCs w:val="24"/>
                <w:lang w:eastAsia="en-US"/>
              </w:rPr>
              <w:t>азмещение сведений по вопросам соблюдения обязательных требований на официальном сайте администрации</w:t>
            </w: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1994" w:type="dxa"/>
            <w:tcBorders>
              <w:top w:val="single" w:sz="6" w:space="0" w:color="000000"/>
              <w:left w:val="single" w:sz="6" w:space="0" w:color="000000"/>
              <w:bottom w:val="single" w:sz="6" w:space="0" w:color="000000"/>
              <w:right w:val="single" w:sz="6" w:space="0" w:color="000000"/>
            </w:tcBorders>
          </w:tcPr>
          <w:p w:rsidR="003B7D3F" w:rsidRPr="00245EA5" w:rsidRDefault="003B7D3F" w:rsidP="003B7D3F">
            <w:pPr>
              <w:pStyle w:val="ConsPlusTitle"/>
              <w:jc w:val="center"/>
              <w:outlineLvl w:val="1"/>
              <w:rPr>
                <w:rFonts w:ascii="PT Astra Serif" w:hAnsi="PT Astra Serif" w:cs="Times New Roman"/>
                <w:b w:val="0"/>
              </w:rPr>
            </w:pPr>
            <w:r w:rsidRPr="00245EA5">
              <w:rPr>
                <w:rFonts w:ascii="PT Astra Serif" w:hAnsi="PT Astra Serif" w:cs="Times New Roman"/>
                <w:b w:val="0"/>
              </w:rPr>
              <w:t xml:space="preserve">В течение 10 рабочих дней, </w:t>
            </w:r>
            <w:proofErr w:type="gramStart"/>
            <w:r w:rsidRPr="00245EA5">
              <w:rPr>
                <w:rFonts w:ascii="PT Astra Serif" w:hAnsi="PT Astra Serif" w:cs="Times New Roman"/>
                <w:b w:val="0"/>
              </w:rPr>
              <w:t xml:space="preserve">с даты </w:t>
            </w:r>
            <w:r w:rsidR="000C755E" w:rsidRPr="00245EA5">
              <w:rPr>
                <w:rFonts w:ascii="PT Astra Serif" w:hAnsi="PT Astra Serif" w:cs="Times New Roman"/>
                <w:b w:val="0"/>
              </w:rPr>
              <w:t>принятия</w:t>
            </w:r>
            <w:proofErr w:type="gramEnd"/>
            <w:r w:rsidRPr="00245EA5">
              <w:rPr>
                <w:rFonts w:ascii="PT Astra Serif" w:hAnsi="PT Astra Serif" w:cs="Times New Roman"/>
                <w:b w:val="0"/>
              </w:rPr>
              <w:t xml:space="preserve"> нормативных правовых актов</w:t>
            </w:r>
          </w:p>
          <w:p w:rsidR="0061763C" w:rsidRPr="00245EA5" w:rsidRDefault="0061763C" w:rsidP="00CD7F5C">
            <w:pPr>
              <w:widowControl w:val="0"/>
              <w:spacing w:after="0" w:line="240" w:lineRule="auto"/>
              <w:jc w:val="center"/>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Управление ТЭР, ЖКХ и дорожной деятельности и 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vMerge w:val="restart"/>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2</w:t>
            </w:r>
          </w:p>
        </w:tc>
        <w:tc>
          <w:tcPr>
            <w:tcW w:w="2124" w:type="dxa"/>
            <w:vMerge w:val="restart"/>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olor w:val="000000" w:themeColor="text1"/>
                <w:sz w:val="24"/>
                <w:szCs w:val="24"/>
                <w:lang w:eastAsia="en-US"/>
              </w:rPr>
            </w:pPr>
            <w:r w:rsidRPr="00245EA5">
              <w:rPr>
                <w:rFonts w:ascii="PT Astra Serif" w:hAnsi="PT Astra Serif"/>
                <w:color w:val="000000"/>
                <w:sz w:val="24"/>
                <w:szCs w:val="24"/>
                <w:lang w:eastAsia="en-US"/>
              </w:rPr>
              <w:t xml:space="preserve">Обобщение практики осуществления </w:t>
            </w:r>
            <w:r w:rsidRPr="00245EA5">
              <w:rPr>
                <w:rFonts w:ascii="PT Astra Serif" w:hAnsi="PT Astra Serif"/>
                <w:color w:val="000000" w:themeColor="text1"/>
                <w:sz w:val="24"/>
                <w:szCs w:val="24"/>
                <w:lang w:eastAsia="en-US"/>
              </w:rPr>
              <w:t xml:space="preserve">муниципального контроля на автомобильном транспорте </w:t>
            </w:r>
            <w:r w:rsidRPr="00245EA5">
              <w:rPr>
                <w:rFonts w:ascii="PT Astra Serif" w:hAnsi="PT Astra Serif"/>
                <w:color w:val="000000"/>
                <w:sz w:val="24"/>
                <w:szCs w:val="24"/>
                <w:lang w:eastAsia="en-US"/>
              </w:rPr>
              <w:t>посредством сбора и анализа данных о проведенных контрольных мероприятиях (контрольных действиях) и их результатах, в том числе</w:t>
            </w:r>
            <w:r w:rsidRPr="00245EA5">
              <w:rPr>
                <w:rFonts w:ascii="PT Astra Serif" w:hAnsi="PT Astra Serif"/>
                <w:color w:val="000000" w:themeColor="text1"/>
                <w:sz w:val="24"/>
                <w:szCs w:val="24"/>
                <w:lang w:eastAsia="en-US"/>
              </w:rPr>
              <w:t xml:space="preserve"> анализа выявленных в результате проведения муниципального контроля на автомобильном </w:t>
            </w:r>
            <w:r w:rsidRPr="00245EA5">
              <w:rPr>
                <w:rFonts w:ascii="PT Astra Serif" w:hAnsi="PT Astra Serif"/>
                <w:color w:val="000000" w:themeColor="text1"/>
                <w:sz w:val="24"/>
                <w:szCs w:val="24"/>
                <w:lang w:eastAsia="en-US"/>
              </w:rPr>
              <w:lastRenderedPageBreak/>
              <w:t>транспорте нарушений обязательных требований контролируемыми лицами</w:t>
            </w: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000000" w:themeColor="text1"/>
                <w:lang w:eastAsia="en-US"/>
              </w:rPr>
            </w:pPr>
            <w:r w:rsidRPr="00245EA5">
              <w:rPr>
                <w:rFonts w:ascii="PT Astra Serif" w:hAnsi="PT Astra Serif"/>
                <w:color w:val="000000" w:themeColor="text1"/>
                <w:lang w:eastAsia="en-US"/>
              </w:rPr>
              <w:lastRenderedPageBreak/>
              <w:t>Подготовка доклада о правоприменительной практике</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До 1 июня</w:t>
            </w:r>
          </w:p>
          <w:p w:rsidR="0061763C" w:rsidRPr="00245EA5" w:rsidRDefault="008A7022" w:rsidP="00DC3AB3">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202</w:t>
            </w:r>
            <w:r w:rsidR="00DC3AB3" w:rsidRPr="00245EA5">
              <w:rPr>
                <w:rFonts w:ascii="PT Astra Serif" w:hAnsi="PT Astra Serif"/>
                <w:color w:val="000000" w:themeColor="text1"/>
                <w:sz w:val="24"/>
                <w:szCs w:val="24"/>
                <w:lang w:eastAsia="en-US"/>
              </w:rPr>
              <w:t>5</w:t>
            </w:r>
            <w:r w:rsidRPr="00245EA5">
              <w:rPr>
                <w:rFonts w:ascii="PT Astra Serif" w:hAnsi="PT Astra Serif"/>
                <w:color w:val="000000" w:themeColor="text1"/>
                <w:sz w:val="24"/>
                <w:szCs w:val="24"/>
                <w:lang w:eastAsia="en-US"/>
              </w:rPr>
              <w:t xml:space="preserve"> года</w:t>
            </w: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Управление ТЭР, ЖКХ и дорожной деятельности и 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rPr>
          <w:gridAfter w:val="1"/>
          <w:wAfter w:w="142" w:type="dxa"/>
        </w:trPr>
        <w:tc>
          <w:tcPr>
            <w:tcW w:w="56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21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000000" w:themeColor="text1"/>
                <w:lang w:eastAsia="en-US"/>
              </w:rPr>
            </w:pPr>
            <w:r w:rsidRPr="00245EA5">
              <w:rPr>
                <w:rFonts w:ascii="PT Astra Serif" w:hAnsi="PT Astra Serif"/>
                <w:color w:val="000000" w:themeColor="text1"/>
                <w:lang w:eastAsia="en-US"/>
              </w:rPr>
              <w:t>Размещение доклада о правоприменительной практике</w:t>
            </w:r>
            <w:r w:rsidRPr="00245EA5">
              <w:rPr>
                <w:rFonts w:ascii="PT Astra Serif" w:hAnsi="PT Astra Serif"/>
                <w:color w:val="000000"/>
                <w:lang w:eastAsia="en-US"/>
              </w:rPr>
              <w:t xml:space="preserve"> на официальном сайте администрации</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До 1 июля</w:t>
            </w:r>
          </w:p>
          <w:p w:rsidR="0061763C" w:rsidRPr="00245EA5" w:rsidRDefault="008A7022" w:rsidP="00DC3AB3">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202</w:t>
            </w:r>
            <w:r w:rsidR="00DC3AB3" w:rsidRPr="00245EA5">
              <w:rPr>
                <w:rFonts w:ascii="PT Astra Serif" w:hAnsi="PT Astra Serif"/>
                <w:color w:val="000000" w:themeColor="text1"/>
                <w:sz w:val="24"/>
                <w:szCs w:val="24"/>
                <w:lang w:eastAsia="en-US"/>
              </w:rPr>
              <w:t>5</w:t>
            </w:r>
            <w:r w:rsidRPr="00245EA5">
              <w:rPr>
                <w:rFonts w:ascii="PT Astra Serif" w:hAnsi="PT Astra Serif"/>
                <w:color w:val="000000" w:themeColor="text1"/>
                <w:sz w:val="24"/>
                <w:szCs w:val="24"/>
                <w:lang w:eastAsia="en-US"/>
              </w:rPr>
              <w:t xml:space="preserve"> года</w:t>
            </w:r>
          </w:p>
        </w:tc>
        <w:tc>
          <w:tcPr>
            <w:tcW w:w="1791"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 xml:space="preserve">Управление ТЭР, ЖКХ и дорожной деятельности и отдел муниципального  контроля  администрации муниципального образования </w:t>
            </w:r>
            <w:r w:rsidRPr="00245EA5">
              <w:rPr>
                <w:rFonts w:ascii="PT Astra Serif" w:hAnsi="PT Astra Serif" w:cs="Times New Roman"/>
                <w:sz w:val="24"/>
                <w:szCs w:val="24"/>
              </w:rPr>
              <w:lastRenderedPageBreak/>
              <w:t>«</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lastRenderedPageBreak/>
              <w:t>3</w:t>
            </w:r>
          </w:p>
        </w:tc>
        <w:tc>
          <w:tcPr>
            <w:tcW w:w="212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olor w:val="000000" w:themeColor="text1"/>
                <w:sz w:val="24"/>
                <w:szCs w:val="24"/>
                <w:lang w:eastAsia="en-US"/>
              </w:rPr>
            </w:pPr>
            <w:proofErr w:type="gramStart"/>
            <w:r w:rsidRPr="00245EA5">
              <w:rPr>
                <w:rFonts w:ascii="PT Astra Serif" w:hAnsi="PT Astra Serif"/>
                <w:color w:val="000000" w:themeColor="text1"/>
                <w:sz w:val="24"/>
                <w:szCs w:val="24"/>
                <w:lang w:eastAsia="en-US"/>
              </w:rPr>
              <w:t>Объявление контролируемым лицам предостережений о недопустимости нарушения обязательных требований и предложений</w:t>
            </w:r>
            <w:r w:rsidRPr="00245EA5">
              <w:rPr>
                <w:rFonts w:ascii="PT Astra Serif" w:hAnsi="PT Astra Serif"/>
                <w:color w:val="000000" w:themeColor="text1"/>
                <w:sz w:val="24"/>
                <w:szCs w:val="24"/>
                <w:shd w:val="clear" w:color="auto" w:fill="FFFFFF"/>
                <w:lang w:eastAsia="en-US"/>
              </w:rPr>
              <w:t xml:space="preserve"> принять меры по обеспечению соблюдения обязательных требований</w:t>
            </w:r>
            <w:r w:rsidRPr="00245EA5">
              <w:rPr>
                <w:rFonts w:ascii="PT Astra Serif" w:hAnsi="PT Astra Serif"/>
                <w:color w:val="000000" w:themeColor="text1"/>
                <w:sz w:val="24"/>
                <w:szCs w:val="24"/>
                <w:lang w:eastAsia="en-US"/>
              </w:rPr>
              <w:t xml:space="preserve"> в случае наличия у администрации сведений о готовящихся нарушениях обязательных требований </w:t>
            </w:r>
            <w:r w:rsidRPr="00245EA5">
              <w:rPr>
                <w:rFonts w:ascii="PT Astra Serif" w:hAnsi="PT Astra Serif"/>
                <w:color w:val="000000" w:themeColor="text1"/>
                <w:sz w:val="24"/>
                <w:szCs w:val="24"/>
                <w:shd w:val="clear" w:color="auto" w:fill="FFFFFF"/>
                <w:lang w:eastAsia="en-US"/>
              </w:rPr>
              <w:t>или признаках нарушений обязательных требований </w:t>
            </w:r>
            <w:r w:rsidRPr="00245EA5">
              <w:rPr>
                <w:rFonts w:ascii="PT Astra Serif" w:hAnsi="PT Astra Serif"/>
                <w:color w:val="000000" w:themeColor="text1"/>
                <w:sz w:val="24"/>
                <w:szCs w:val="24"/>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45EA5">
              <w:rPr>
                <w:rFonts w:ascii="PT Astra Serif" w:hAnsi="PT Astra Serif"/>
                <w:color w:val="000000" w:themeColor="text1"/>
                <w:sz w:val="24"/>
                <w:szCs w:val="24"/>
                <w:lang w:eastAsia="en-US"/>
              </w:rPr>
              <w:t xml:space="preserve"> законом ценностям</w:t>
            </w:r>
          </w:p>
          <w:p w:rsidR="0061763C" w:rsidRPr="00245EA5" w:rsidRDefault="0061763C">
            <w:pPr>
              <w:widowControl w:val="0"/>
              <w:spacing w:after="0" w:line="240" w:lineRule="auto"/>
              <w:rPr>
                <w:rFonts w:ascii="PT Astra Serif" w:hAnsi="PT Astra Serif"/>
                <w:color w:val="000000"/>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Подготовка и объявление контролируемым лицам предостережений</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shd w:val="clear" w:color="auto" w:fill="FFFFFF"/>
                <w:lang w:eastAsia="en-US"/>
              </w:rPr>
            </w:pPr>
            <w:r w:rsidRPr="00245EA5">
              <w:rPr>
                <w:rFonts w:ascii="PT Astra Serif" w:hAnsi="PT Astra Serif"/>
                <w:color w:val="000000" w:themeColor="text1"/>
                <w:sz w:val="24"/>
                <w:szCs w:val="24"/>
                <w:lang w:eastAsia="en-US"/>
              </w:rPr>
              <w:t xml:space="preserve">По мере выявления готовящихся нарушений обязательных требований </w:t>
            </w:r>
            <w:r w:rsidRPr="00245EA5">
              <w:rPr>
                <w:rFonts w:ascii="PT Astra Serif" w:hAnsi="PT Astra Serif"/>
                <w:color w:val="000000" w:themeColor="text1"/>
                <w:sz w:val="24"/>
                <w:szCs w:val="24"/>
                <w:shd w:val="clear" w:color="auto" w:fill="FFFFFF"/>
                <w:lang w:eastAsia="en-US"/>
              </w:rPr>
              <w:t>или признаков нарушений обязательных требований</w:t>
            </w:r>
          </w:p>
          <w:p w:rsidR="0061763C" w:rsidRPr="00245EA5" w:rsidRDefault="0061763C">
            <w:pPr>
              <w:widowControl w:val="0"/>
              <w:spacing w:after="0" w:line="240" w:lineRule="auto"/>
              <w:jc w:val="center"/>
              <w:rPr>
                <w:rFonts w:ascii="PT Astra Serif" w:hAnsi="PT Astra Serif"/>
                <w:color w:val="000000" w:themeColor="text1"/>
                <w:sz w:val="24"/>
                <w:szCs w:val="24"/>
                <w:lang w:eastAsia="en-US"/>
              </w:rPr>
            </w:pP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Управление ТЭР, ЖКХ и дорожной деятельности и 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vMerge w:val="restart"/>
            <w:tcBorders>
              <w:top w:val="single" w:sz="6" w:space="0" w:color="000000"/>
              <w:left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val="en-US" w:eastAsia="en-US"/>
              </w:rPr>
            </w:pPr>
            <w:r w:rsidRPr="00245EA5">
              <w:rPr>
                <w:rFonts w:ascii="PT Astra Serif" w:hAnsi="PT Astra Serif"/>
                <w:color w:val="000000" w:themeColor="text1"/>
                <w:sz w:val="24"/>
                <w:szCs w:val="24"/>
                <w:lang w:eastAsia="en-US"/>
              </w:rPr>
              <w:t>4</w:t>
            </w:r>
          </w:p>
        </w:tc>
        <w:tc>
          <w:tcPr>
            <w:tcW w:w="2124" w:type="dxa"/>
            <w:vMerge w:val="restart"/>
            <w:tcBorders>
              <w:top w:val="single" w:sz="6" w:space="0" w:color="000000"/>
              <w:left w:val="single" w:sz="6" w:space="0" w:color="000000"/>
              <w:right w:val="single" w:sz="6" w:space="0" w:color="000000"/>
            </w:tcBorders>
          </w:tcPr>
          <w:p w:rsidR="0061763C" w:rsidRPr="00245EA5" w:rsidRDefault="008A7022">
            <w:pPr>
              <w:pStyle w:val="ConsPlusNormal0"/>
              <w:widowControl w:val="0"/>
              <w:ind w:firstLine="0"/>
              <w:rPr>
                <w:rFonts w:ascii="PT Astra Serif" w:hAnsi="PT Astra Serif" w:cs="Times New Roman"/>
                <w:sz w:val="24"/>
                <w:szCs w:val="24"/>
              </w:rPr>
            </w:pPr>
            <w:r w:rsidRPr="00245EA5">
              <w:rPr>
                <w:rFonts w:ascii="PT Astra Serif" w:hAnsi="PT Astra Serif" w:cs="Times New Roman"/>
                <w:color w:val="000000" w:themeColor="text1"/>
                <w:sz w:val="24"/>
                <w:szCs w:val="24"/>
              </w:rPr>
              <w:t xml:space="preserve">Консультирование контролируемых лиц в устной или </w:t>
            </w:r>
            <w:r w:rsidRPr="00245EA5">
              <w:rPr>
                <w:rFonts w:ascii="PT Astra Serif" w:hAnsi="PT Astra Serif" w:cs="Times New Roman"/>
                <w:color w:val="000000" w:themeColor="text1"/>
                <w:sz w:val="24"/>
                <w:szCs w:val="24"/>
              </w:rPr>
              <w:lastRenderedPageBreak/>
              <w:t>письменной форме</w:t>
            </w:r>
            <w:r w:rsidRPr="00245EA5">
              <w:rPr>
                <w:rFonts w:ascii="PT Astra Serif" w:hAnsi="PT Astra Serif" w:cs="Times New Roman"/>
                <w:color w:val="000000"/>
                <w:sz w:val="24"/>
                <w:szCs w:val="24"/>
              </w:rPr>
              <w:t xml:space="preserve"> по следующим вопросам муниципального контроля на автомобильном транспорте:</w:t>
            </w:r>
          </w:p>
          <w:p w:rsidR="0061763C" w:rsidRPr="00245EA5" w:rsidRDefault="008A7022">
            <w:pPr>
              <w:pStyle w:val="ConsPlusNormal0"/>
              <w:widowControl w:val="0"/>
              <w:ind w:firstLine="0"/>
              <w:rPr>
                <w:rFonts w:ascii="PT Astra Serif" w:hAnsi="PT Astra Serif" w:cs="Times New Roman"/>
                <w:sz w:val="24"/>
                <w:szCs w:val="24"/>
              </w:rPr>
            </w:pPr>
            <w:r w:rsidRPr="00245EA5">
              <w:rPr>
                <w:rFonts w:ascii="PT Astra Serif" w:hAnsi="PT Astra Serif" w:cs="Times New Roman"/>
                <w:color w:val="000000"/>
                <w:sz w:val="24"/>
                <w:szCs w:val="24"/>
              </w:rPr>
              <w:t>- организация и осуществление муниципального контроля на автомобильном транспорте;</w:t>
            </w:r>
          </w:p>
          <w:p w:rsidR="0061763C" w:rsidRPr="00245EA5" w:rsidRDefault="008A7022">
            <w:pPr>
              <w:pStyle w:val="ConsPlusNormal0"/>
              <w:widowControl w:val="0"/>
              <w:ind w:firstLine="0"/>
              <w:rPr>
                <w:rFonts w:ascii="PT Astra Serif" w:hAnsi="PT Astra Serif" w:cs="Times New Roman"/>
                <w:sz w:val="24"/>
                <w:szCs w:val="24"/>
              </w:rPr>
            </w:pPr>
            <w:r w:rsidRPr="00245EA5">
              <w:rPr>
                <w:rFonts w:ascii="PT Astra Serif" w:hAnsi="PT Astra Serif" w:cs="Times New Roman"/>
                <w:color w:val="000000"/>
                <w:sz w:val="24"/>
                <w:szCs w:val="24"/>
              </w:rPr>
              <w:t>- порядок осуществления контрольных мероприятий;</w:t>
            </w:r>
          </w:p>
          <w:p w:rsidR="0061763C" w:rsidRPr="00245EA5" w:rsidRDefault="008A7022">
            <w:pPr>
              <w:pStyle w:val="ConsPlusNormal0"/>
              <w:widowControl w:val="0"/>
              <w:ind w:firstLine="0"/>
              <w:rPr>
                <w:rFonts w:ascii="PT Astra Serif" w:hAnsi="PT Astra Serif" w:cs="Times New Roman"/>
                <w:sz w:val="24"/>
                <w:szCs w:val="24"/>
              </w:rPr>
            </w:pPr>
            <w:r w:rsidRPr="00245EA5">
              <w:rPr>
                <w:rFonts w:ascii="PT Astra Serif" w:hAnsi="PT Astra Serif" w:cs="Times New Roman"/>
                <w:color w:val="000000"/>
                <w:sz w:val="24"/>
                <w:szCs w:val="24"/>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rsidR="0061763C" w:rsidRPr="00245EA5" w:rsidRDefault="008A7022">
            <w:pPr>
              <w:widowControl w:val="0"/>
              <w:spacing w:after="0" w:line="240" w:lineRule="auto"/>
              <w:rPr>
                <w:rFonts w:ascii="PT Astra Serif" w:hAnsi="PT Astra Serif"/>
                <w:color w:val="000000"/>
                <w:sz w:val="24"/>
                <w:szCs w:val="24"/>
                <w:lang w:eastAsia="en-US"/>
              </w:rPr>
            </w:pPr>
            <w:r w:rsidRPr="00245EA5">
              <w:rPr>
                <w:rFonts w:ascii="PT Astra Serif" w:hAnsi="PT Astra Serif"/>
                <w:color w:val="000000"/>
                <w:sz w:val="24"/>
                <w:szCs w:val="24"/>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000000" w:themeColor="text1"/>
                <w:lang w:eastAsia="en-US"/>
              </w:rPr>
            </w:pPr>
            <w:r w:rsidRPr="00245EA5">
              <w:rPr>
                <w:rFonts w:ascii="PT Astra Serif" w:hAnsi="PT Astra Serif"/>
                <w:color w:val="000000" w:themeColor="text1"/>
                <w:lang w:eastAsia="en-US"/>
              </w:rPr>
              <w:lastRenderedPageBreak/>
              <w:t xml:space="preserve">1. Консультирование контролируемых лиц в устной форме по телефону, </w:t>
            </w:r>
            <w:r w:rsidRPr="00245EA5">
              <w:rPr>
                <w:rFonts w:ascii="PT Astra Serif" w:hAnsi="PT Astra Serif"/>
                <w:color w:val="000000" w:themeColor="text1"/>
                <w:lang w:eastAsia="en-US"/>
              </w:rPr>
              <w:lastRenderedPageBreak/>
              <w:t xml:space="preserve">по </w:t>
            </w:r>
            <w:proofErr w:type="spellStart"/>
            <w:r w:rsidRPr="00245EA5">
              <w:rPr>
                <w:rFonts w:ascii="PT Astra Serif" w:hAnsi="PT Astra Serif"/>
                <w:color w:val="000000" w:themeColor="text1"/>
                <w:lang w:eastAsia="en-US"/>
              </w:rPr>
              <w:t>видео-конференц-связи</w:t>
            </w:r>
            <w:proofErr w:type="spellEnd"/>
            <w:r w:rsidRPr="00245EA5">
              <w:rPr>
                <w:rFonts w:ascii="PT Astra Serif" w:hAnsi="PT Astra Serif"/>
                <w:color w:val="000000" w:themeColor="text1"/>
                <w:lang w:eastAsia="en-US"/>
              </w:rPr>
              <w:t xml:space="preserve"> и на личном приеме</w:t>
            </w:r>
          </w:p>
          <w:p w:rsidR="0061763C" w:rsidRPr="00245EA5" w:rsidRDefault="0061763C">
            <w:pPr>
              <w:pStyle w:val="s1"/>
              <w:widowControl w:val="0"/>
              <w:shd w:val="clear" w:color="auto" w:fill="FFFFFF"/>
              <w:spacing w:beforeAutospacing="0" w:after="0" w:afterAutospacing="0"/>
              <w:rPr>
                <w:rFonts w:ascii="PT Astra Serif" w:hAnsi="PT Astra Serif"/>
                <w:color w:val="000000" w:themeColor="text1"/>
                <w:lang w:eastAsia="en-US"/>
              </w:rPr>
            </w:pPr>
          </w:p>
          <w:p w:rsidR="0061763C" w:rsidRPr="00245EA5" w:rsidRDefault="0061763C">
            <w:pPr>
              <w:pStyle w:val="s1"/>
              <w:widowControl w:val="0"/>
              <w:shd w:val="clear" w:color="auto" w:fill="FFFFFF"/>
              <w:spacing w:beforeAutospacing="0" w:after="0" w:afterAutospacing="0"/>
              <w:rPr>
                <w:rFonts w:ascii="PT Astra Serif" w:hAnsi="PT Astra Serif"/>
                <w:color w:val="000000" w:themeColor="text1"/>
                <w:lang w:eastAsia="en-US"/>
              </w:rPr>
            </w:pP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shd w:val="clear" w:color="auto" w:fill="FFFFFF"/>
                <w:lang w:eastAsia="en-US"/>
              </w:rPr>
            </w:pPr>
            <w:r w:rsidRPr="00245EA5">
              <w:rPr>
                <w:rFonts w:ascii="PT Astra Serif" w:hAnsi="PT Astra Serif"/>
                <w:color w:val="000000" w:themeColor="text1"/>
                <w:sz w:val="24"/>
                <w:szCs w:val="24"/>
                <w:lang w:eastAsia="en-US"/>
              </w:rPr>
              <w:lastRenderedPageBreak/>
              <w:t xml:space="preserve">При обращении лица, нуждающегося в </w:t>
            </w:r>
            <w:r w:rsidRPr="00245EA5">
              <w:rPr>
                <w:rFonts w:ascii="PT Astra Serif" w:hAnsi="PT Astra Serif"/>
                <w:color w:val="000000" w:themeColor="text1"/>
                <w:sz w:val="24"/>
                <w:szCs w:val="24"/>
                <w:lang w:eastAsia="en-US"/>
              </w:rPr>
              <w:lastRenderedPageBreak/>
              <w:t>консультировании</w:t>
            </w:r>
          </w:p>
          <w:p w:rsidR="0061763C" w:rsidRPr="00245EA5" w:rsidRDefault="0061763C">
            <w:pPr>
              <w:widowControl w:val="0"/>
              <w:spacing w:after="0" w:line="240" w:lineRule="auto"/>
              <w:rPr>
                <w:rFonts w:ascii="PT Astra Serif" w:hAnsi="PT Astra Serif"/>
                <w:color w:val="000000" w:themeColor="text1"/>
                <w:sz w:val="24"/>
                <w:szCs w:val="24"/>
                <w:lang w:eastAsia="en-US"/>
              </w:rPr>
            </w:pP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lastRenderedPageBreak/>
              <w:t xml:space="preserve">Управление ТЭР, ЖКХ и дорожной деятельности и </w:t>
            </w:r>
            <w:r w:rsidRPr="00245EA5">
              <w:rPr>
                <w:rFonts w:ascii="PT Astra Serif" w:hAnsi="PT Astra Serif" w:cs="Times New Roman"/>
                <w:sz w:val="24"/>
                <w:szCs w:val="24"/>
              </w:rPr>
              <w:lastRenderedPageBreak/>
              <w:t>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vMerge/>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2124" w:type="dxa"/>
            <w:vMerge/>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000000" w:themeColor="text1"/>
                <w:lang w:eastAsia="en-US"/>
              </w:rPr>
            </w:pPr>
            <w:r w:rsidRPr="00245EA5">
              <w:rPr>
                <w:rFonts w:ascii="PT Astra Serif" w:hAnsi="PT Astra Serif"/>
                <w:color w:val="000000" w:themeColor="text1"/>
                <w:lang w:eastAsia="en-US"/>
              </w:rPr>
              <w:t>2. Консультирование контролируемых лиц в письменной форме</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shd w:val="clear" w:color="auto" w:fill="FFFFFF"/>
                <w:lang w:eastAsia="en-US"/>
              </w:rPr>
            </w:pPr>
            <w:r w:rsidRPr="00245EA5">
              <w:rPr>
                <w:rFonts w:ascii="PT Astra Serif" w:hAnsi="PT Astra Serif"/>
                <w:color w:val="000000" w:themeColor="text1"/>
                <w:sz w:val="24"/>
                <w:szCs w:val="24"/>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Управление ТЭР, ЖКХ и дорожной деятельности и 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vMerge/>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2124" w:type="dxa"/>
            <w:vMerge/>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22272F"/>
                <w:lang w:eastAsia="en-US"/>
              </w:rPr>
            </w:pPr>
            <w:r w:rsidRPr="00245EA5">
              <w:rPr>
                <w:rFonts w:ascii="PT Astra Serif" w:hAnsi="PT Astra Serif"/>
                <w:color w:val="000000" w:themeColor="text1"/>
                <w:lang w:eastAsia="en-US"/>
              </w:rPr>
              <w:t xml:space="preserve">3. Консультирование контролируемых лиц путем </w:t>
            </w:r>
            <w:r w:rsidRPr="00245EA5">
              <w:rPr>
                <w:rFonts w:ascii="PT Astra Serif" w:hAnsi="PT Astra Serif"/>
                <w:color w:val="000000"/>
                <w:lang w:eastAsia="en-US"/>
              </w:rPr>
              <w:t>размещения на официальном сайте администрации письменного разъяснения, подписанного главой (заместителем главы) муниципального образования «</w:t>
            </w:r>
            <w:proofErr w:type="spellStart"/>
            <w:r w:rsidRPr="00245EA5">
              <w:rPr>
                <w:rFonts w:ascii="PT Astra Serif" w:hAnsi="PT Astra Serif"/>
                <w:color w:val="000000"/>
                <w:lang w:eastAsia="en-US"/>
              </w:rPr>
              <w:t>Вешкаймский</w:t>
            </w:r>
            <w:proofErr w:type="spellEnd"/>
            <w:r w:rsidRPr="00245EA5">
              <w:rPr>
                <w:rFonts w:ascii="PT Astra Serif" w:hAnsi="PT Astra Serif"/>
                <w:color w:val="000000"/>
                <w:lang w:eastAsia="en-US"/>
              </w:rPr>
              <w:t xml:space="preserve"> район» Ульяновской области 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themeColor="text1"/>
                <w:sz w:val="24"/>
                <w:szCs w:val="24"/>
                <w:lang w:eastAsia="en-US"/>
              </w:rPr>
            </w:pPr>
            <w:r w:rsidRPr="00245EA5">
              <w:rPr>
                <w:rFonts w:ascii="PT Astra Serif" w:hAnsi="PT Astra Serif"/>
                <w:color w:val="000000" w:themeColor="text1"/>
                <w:sz w:val="24"/>
                <w:szCs w:val="24"/>
                <w:lang w:eastAsia="en-US"/>
              </w:rPr>
              <w:t xml:space="preserve">В течение 30 дней со дня регистрации администрацией </w:t>
            </w:r>
            <w:r w:rsidRPr="00245EA5">
              <w:rPr>
                <w:rFonts w:ascii="PT Astra Serif" w:hAnsi="PT Astra Serif"/>
                <w:color w:val="000000"/>
                <w:sz w:val="24"/>
                <w:szCs w:val="24"/>
                <w:lang w:eastAsia="en-US"/>
              </w:rPr>
              <w:t>пятого однотипного обращения контролируемых лиц и их представителей</w:t>
            </w:r>
          </w:p>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t>Управление ТЭР, ЖКХ и дорожной деятельности и отдел муниципального  контроля  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r w:rsidR="0061763C" w:rsidRPr="00245EA5" w:rsidTr="00245EA5">
        <w:tc>
          <w:tcPr>
            <w:tcW w:w="563" w:type="dxa"/>
            <w:tcBorders>
              <w:left w:val="single" w:sz="6" w:space="0" w:color="000000"/>
              <w:bottom w:val="single" w:sz="4" w:space="0" w:color="000000"/>
              <w:right w:val="single" w:sz="6" w:space="0" w:color="000000"/>
            </w:tcBorders>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2124" w:type="dxa"/>
            <w:tcBorders>
              <w:left w:val="single" w:sz="6" w:space="0" w:color="000000"/>
              <w:bottom w:val="single" w:sz="4" w:space="0" w:color="000000"/>
              <w:right w:val="single" w:sz="6" w:space="0" w:color="000000"/>
            </w:tcBorders>
          </w:tcPr>
          <w:p w:rsidR="0061763C" w:rsidRPr="00245EA5" w:rsidRDefault="0061763C">
            <w:pPr>
              <w:widowControl w:val="0"/>
              <w:spacing w:after="0" w:line="240" w:lineRule="auto"/>
              <w:rPr>
                <w:rFonts w:ascii="PT Astra Serif" w:hAnsi="PT Astra Serif"/>
                <w:color w:val="000000" w:themeColor="text1"/>
                <w:sz w:val="24"/>
                <w:szCs w:val="24"/>
                <w:lang w:eastAsia="en-US"/>
              </w:rPr>
            </w:pPr>
          </w:p>
        </w:tc>
        <w:tc>
          <w:tcPr>
            <w:tcW w:w="3119" w:type="dxa"/>
            <w:tcBorders>
              <w:top w:val="single" w:sz="6" w:space="0" w:color="000000"/>
              <w:left w:val="single" w:sz="6" w:space="0" w:color="000000"/>
              <w:bottom w:val="single" w:sz="6" w:space="0" w:color="000000"/>
              <w:right w:val="single" w:sz="6" w:space="0" w:color="000000"/>
            </w:tcBorders>
          </w:tcPr>
          <w:p w:rsidR="0061763C" w:rsidRPr="00245EA5" w:rsidRDefault="008A7022">
            <w:pPr>
              <w:pStyle w:val="s1"/>
              <w:widowControl w:val="0"/>
              <w:shd w:val="clear" w:color="auto" w:fill="FFFFFF"/>
              <w:spacing w:beforeAutospacing="0" w:after="0" w:afterAutospacing="0"/>
              <w:rPr>
                <w:rFonts w:ascii="PT Astra Serif" w:hAnsi="PT Astra Serif"/>
                <w:color w:val="000000" w:themeColor="text1"/>
                <w:lang w:eastAsia="en-US"/>
              </w:rPr>
            </w:pPr>
            <w:r w:rsidRPr="00245EA5">
              <w:rPr>
                <w:rFonts w:ascii="PT Astra Serif" w:hAnsi="PT Astra Serif"/>
                <w:color w:val="000000" w:themeColor="text1"/>
                <w:lang w:eastAsia="en-US"/>
              </w:rPr>
              <w:t>4. Консультирование контролируемых лиц</w:t>
            </w:r>
            <w:r w:rsidRPr="00245EA5">
              <w:rPr>
                <w:rFonts w:ascii="PT Astra Serif" w:hAnsi="PT Astra Serif"/>
                <w:color w:val="000000"/>
                <w:lang w:eastAsia="en-US"/>
              </w:rPr>
              <w:t xml:space="preserve"> в устной форме на собраниях и конференциях граждан</w:t>
            </w:r>
          </w:p>
        </w:tc>
        <w:tc>
          <w:tcPr>
            <w:tcW w:w="1994" w:type="dxa"/>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jc w:val="center"/>
              <w:rPr>
                <w:rFonts w:ascii="PT Astra Serif" w:hAnsi="PT Astra Serif"/>
                <w:color w:val="000000"/>
                <w:sz w:val="24"/>
                <w:szCs w:val="24"/>
                <w:lang w:eastAsia="en-US"/>
              </w:rPr>
            </w:pPr>
            <w:r w:rsidRPr="00245EA5">
              <w:rPr>
                <w:rFonts w:ascii="PT Astra Serif" w:hAnsi="PT Astra Serif"/>
                <w:color w:val="000000" w:themeColor="text1"/>
                <w:sz w:val="24"/>
                <w:szCs w:val="24"/>
                <w:lang w:eastAsia="en-US"/>
              </w:rPr>
              <w:t xml:space="preserve">В случае проведения собрания (конференции) граждан, повестка которого </w:t>
            </w:r>
            <w:r w:rsidRPr="00245EA5">
              <w:rPr>
                <w:rFonts w:ascii="PT Astra Serif" w:hAnsi="PT Astra Serif"/>
                <w:color w:val="000000" w:themeColor="text1"/>
                <w:sz w:val="24"/>
                <w:szCs w:val="24"/>
                <w:lang w:eastAsia="en-US"/>
              </w:rPr>
              <w:lastRenderedPageBreak/>
              <w:t>предусматривает консультирование контролируемых лиц</w:t>
            </w:r>
            <w:r w:rsidRPr="00245EA5">
              <w:rPr>
                <w:rFonts w:ascii="PT Astra Serif" w:hAnsi="PT Astra Serif"/>
                <w:color w:val="000000"/>
                <w:sz w:val="24"/>
                <w:szCs w:val="24"/>
                <w:lang w:eastAsia="en-US"/>
              </w:rPr>
              <w:t xml:space="preserve"> по вопросам муниципального контроля на автомобильном транспорте в день проведения собрания (конференции) граждан</w:t>
            </w:r>
          </w:p>
          <w:p w:rsidR="0061763C" w:rsidRPr="00245EA5" w:rsidRDefault="0061763C">
            <w:pPr>
              <w:widowControl w:val="0"/>
              <w:spacing w:after="0" w:line="240" w:lineRule="auto"/>
              <w:jc w:val="center"/>
              <w:rPr>
                <w:rFonts w:ascii="PT Astra Serif" w:hAnsi="PT Astra Serif"/>
                <w:color w:val="000000" w:themeColor="text1"/>
                <w:sz w:val="24"/>
                <w:szCs w:val="24"/>
                <w:lang w:eastAsia="en-US"/>
              </w:rPr>
            </w:pPr>
          </w:p>
        </w:tc>
        <w:tc>
          <w:tcPr>
            <w:tcW w:w="1933" w:type="dxa"/>
            <w:gridSpan w:val="2"/>
            <w:tcBorders>
              <w:top w:val="single" w:sz="6" w:space="0" w:color="000000"/>
              <w:left w:val="single" w:sz="6" w:space="0" w:color="000000"/>
              <w:bottom w:val="single" w:sz="6" w:space="0" w:color="000000"/>
              <w:right w:val="single" w:sz="6" w:space="0" w:color="000000"/>
            </w:tcBorders>
          </w:tcPr>
          <w:p w:rsidR="0061763C" w:rsidRPr="00245EA5" w:rsidRDefault="008A7022">
            <w:pPr>
              <w:widowControl w:val="0"/>
              <w:spacing w:after="0" w:line="240" w:lineRule="auto"/>
              <w:rPr>
                <w:rFonts w:ascii="PT Astra Serif" w:hAnsi="PT Astra Serif" w:cs="Times New Roman"/>
                <w:sz w:val="24"/>
                <w:szCs w:val="24"/>
              </w:rPr>
            </w:pPr>
            <w:r w:rsidRPr="00245EA5">
              <w:rPr>
                <w:rFonts w:ascii="PT Astra Serif" w:hAnsi="PT Astra Serif" w:cs="Times New Roman"/>
                <w:sz w:val="24"/>
                <w:szCs w:val="24"/>
              </w:rPr>
              <w:lastRenderedPageBreak/>
              <w:t xml:space="preserve">Управление ТЭР, ЖКХ и дорожной деятельности и отдел муниципального  контроля  </w:t>
            </w:r>
            <w:r w:rsidRPr="00245EA5">
              <w:rPr>
                <w:rFonts w:ascii="PT Astra Serif" w:hAnsi="PT Astra Serif" w:cs="Times New Roman"/>
                <w:sz w:val="24"/>
                <w:szCs w:val="24"/>
              </w:rPr>
              <w:lastRenderedPageBreak/>
              <w:t>администрации муниципального образования «</w:t>
            </w:r>
            <w:proofErr w:type="spellStart"/>
            <w:r w:rsidRPr="00245EA5">
              <w:rPr>
                <w:rFonts w:ascii="PT Astra Serif" w:hAnsi="PT Astra Serif" w:cs="Times New Roman"/>
                <w:sz w:val="24"/>
                <w:szCs w:val="24"/>
              </w:rPr>
              <w:t>Вешкаймский</w:t>
            </w:r>
            <w:proofErr w:type="spellEnd"/>
            <w:r w:rsidRPr="00245EA5">
              <w:rPr>
                <w:rFonts w:ascii="PT Astra Serif" w:hAnsi="PT Astra Serif" w:cs="Times New Roman"/>
                <w:sz w:val="24"/>
                <w:szCs w:val="24"/>
              </w:rPr>
              <w:t xml:space="preserve"> район»</w:t>
            </w:r>
          </w:p>
        </w:tc>
      </w:tr>
    </w:tbl>
    <w:p w:rsidR="0061763C" w:rsidRDefault="0061763C">
      <w:pPr>
        <w:pStyle w:val="s1"/>
        <w:shd w:val="clear" w:color="auto" w:fill="FFFFFF"/>
        <w:spacing w:beforeAutospacing="0" w:after="0" w:afterAutospacing="0"/>
        <w:ind w:firstLine="709"/>
        <w:rPr>
          <w:rFonts w:ascii="PT Astra Serif" w:hAnsi="PT Astra Serif"/>
          <w:color w:val="22272F"/>
          <w:sz w:val="28"/>
          <w:szCs w:val="28"/>
        </w:rPr>
      </w:pPr>
    </w:p>
    <w:p w:rsidR="0061763C" w:rsidRDefault="008A7022">
      <w:pPr>
        <w:pStyle w:val="s1"/>
        <w:shd w:val="clear" w:color="auto" w:fill="FFFFFF"/>
        <w:spacing w:beforeAutospacing="0" w:after="0" w:afterAutospacing="0"/>
        <w:ind w:firstLine="709"/>
        <w:jc w:val="both"/>
        <w:rPr>
          <w:rFonts w:ascii="PT Astra Serif" w:hAnsi="PT Astra Serif"/>
          <w:color w:val="22272F"/>
          <w:sz w:val="28"/>
          <w:szCs w:val="28"/>
        </w:rPr>
      </w:pPr>
      <w:r>
        <w:rPr>
          <w:rFonts w:ascii="PT Astra Serif" w:hAnsi="PT Astra Serif"/>
          <w:color w:val="22272F"/>
          <w:sz w:val="28"/>
          <w:szCs w:val="28"/>
        </w:rPr>
        <w:t>4. Показатели результативности и эффективности программы профилактики</w:t>
      </w:r>
    </w:p>
    <w:p w:rsidR="0061763C" w:rsidRDefault="008A7022">
      <w:pPr>
        <w:spacing w:after="0" w:line="240" w:lineRule="auto"/>
        <w:ind w:firstLine="709"/>
        <w:jc w:val="both"/>
        <w:rPr>
          <w:rFonts w:ascii="PT Astra Serif" w:hAnsi="PT Astra Serif"/>
          <w:i/>
          <w:iCs/>
          <w:sz w:val="28"/>
          <w:szCs w:val="28"/>
        </w:rPr>
      </w:pPr>
      <w:r>
        <w:rPr>
          <w:rFonts w:ascii="PT Astra Serif" w:hAnsi="PT Astra Serif"/>
          <w:color w:val="22272F"/>
          <w:sz w:val="28"/>
          <w:szCs w:val="28"/>
        </w:rPr>
        <w:t>Показатели результативности программы профилактики определяются в соответствии со следующей таблицей.</w:t>
      </w:r>
    </w:p>
    <w:p w:rsidR="0061763C" w:rsidRDefault="0061763C">
      <w:pPr>
        <w:spacing w:after="0" w:line="240" w:lineRule="auto"/>
        <w:jc w:val="both"/>
        <w:rPr>
          <w:rFonts w:ascii="PT Astra Serif" w:hAnsi="PT Astra Serif"/>
          <w:i/>
          <w:sz w:val="28"/>
          <w:szCs w:val="28"/>
        </w:rPr>
      </w:pPr>
    </w:p>
    <w:tbl>
      <w:tblPr>
        <w:tblW w:w="9701" w:type="dxa"/>
        <w:tblLayout w:type="fixed"/>
        <w:tblCellMar>
          <w:top w:w="102" w:type="dxa"/>
          <w:left w:w="62" w:type="dxa"/>
          <w:bottom w:w="102" w:type="dxa"/>
          <w:right w:w="62" w:type="dxa"/>
        </w:tblCellMar>
        <w:tblLook w:val="04A0"/>
      </w:tblPr>
      <w:tblGrid>
        <w:gridCol w:w="629"/>
        <w:gridCol w:w="6233"/>
        <w:gridCol w:w="2839"/>
      </w:tblGrid>
      <w:tr w:rsidR="0061763C" w:rsidTr="00245EA5">
        <w:tc>
          <w:tcPr>
            <w:tcW w:w="62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 xml:space="preserve">№ </w:t>
            </w:r>
            <w:proofErr w:type="spellStart"/>
            <w:proofErr w:type="gramStart"/>
            <w:r>
              <w:rPr>
                <w:rFonts w:ascii="PT Astra Serif" w:hAnsi="PT Astra Serif"/>
                <w:sz w:val="24"/>
                <w:szCs w:val="24"/>
                <w:lang w:eastAsia="en-US"/>
              </w:rPr>
              <w:t>п</w:t>
            </w:r>
            <w:proofErr w:type="spellEnd"/>
            <w:proofErr w:type="gramEnd"/>
            <w:r>
              <w:rPr>
                <w:rFonts w:ascii="PT Astra Serif" w:hAnsi="PT Astra Serif"/>
                <w:sz w:val="24"/>
                <w:szCs w:val="24"/>
                <w:lang w:eastAsia="en-US"/>
              </w:rPr>
              <w:t>/</w:t>
            </w:r>
            <w:proofErr w:type="spellStart"/>
            <w:r>
              <w:rPr>
                <w:rFonts w:ascii="PT Astra Serif" w:hAnsi="PT Astra Serif"/>
                <w:sz w:val="24"/>
                <w:szCs w:val="24"/>
                <w:lang w:eastAsia="en-US"/>
              </w:rPr>
              <w:t>п</w:t>
            </w:r>
            <w:proofErr w:type="spellEnd"/>
          </w:p>
        </w:tc>
        <w:tc>
          <w:tcPr>
            <w:tcW w:w="6233"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Наименование показателя</w:t>
            </w:r>
          </w:p>
        </w:tc>
        <w:tc>
          <w:tcPr>
            <w:tcW w:w="283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Единица измерения, свидетельствующая о максимальной результативности программы профилактики</w:t>
            </w:r>
          </w:p>
        </w:tc>
      </w:tr>
      <w:tr w:rsidR="0061763C" w:rsidTr="00245EA5">
        <w:tc>
          <w:tcPr>
            <w:tcW w:w="62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1.</w:t>
            </w:r>
          </w:p>
        </w:tc>
        <w:tc>
          <w:tcPr>
            <w:tcW w:w="6233"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both"/>
              <w:rPr>
                <w:rFonts w:ascii="PT Astra Serif" w:hAnsi="PT Astra Serif"/>
                <w:lang w:eastAsia="en-US"/>
              </w:rPr>
            </w:pPr>
            <w:r>
              <w:rPr>
                <w:rFonts w:ascii="PT Astra Serif" w:hAnsi="PT Astra Serif"/>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83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lang w:eastAsia="en-US"/>
              </w:rPr>
            </w:pPr>
            <w:r>
              <w:rPr>
                <w:rFonts w:ascii="PT Astra Serif" w:hAnsi="PT Astra Serif"/>
                <w:lang w:eastAsia="en-US"/>
              </w:rPr>
              <w:t>100 %</w:t>
            </w:r>
          </w:p>
        </w:tc>
      </w:tr>
      <w:tr w:rsidR="0061763C" w:rsidTr="00245EA5">
        <w:tc>
          <w:tcPr>
            <w:tcW w:w="629" w:type="dxa"/>
            <w:tcBorders>
              <w:top w:val="single" w:sz="4" w:space="0" w:color="000000"/>
              <w:left w:val="single" w:sz="4" w:space="0" w:color="000000"/>
              <w:bottom w:val="single" w:sz="4" w:space="0" w:color="000000"/>
              <w:right w:val="single" w:sz="4" w:space="0" w:color="000000"/>
            </w:tcBorders>
          </w:tcPr>
          <w:p w:rsidR="0061763C" w:rsidRDefault="0025231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2.</w:t>
            </w:r>
          </w:p>
        </w:tc>
        <w:tc>
          <w:tcPr>
            <w:tcW w:w="6233"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both"/>
              <w:rPr>
                <w:rFonts w:ascii="PT Astra Serif" w:hAnsi="PT Astra Serif"/>
                <w:lang w:eastAsia="en-US"/>
              </w:rPr>
            </w:pPr>
            <w:r>
              <w:rPr>
                <w:rFonts w:ascii="PT Astra Serif" w:hAnsi="PT Astra Serif"/>
                <w:lang w:eastAsia="en-US"/>
              </w:rPr>
              <w:t xml:space="preserve">Доля случаев объявления </w:t>
            </w:r>
            <w:proofErr w:type="gramStart"/>
            <w:r>
              <w:rPr>
                <w:rFonts w:ascii="PT Astra Serif" w:hAnsi="PT Astra Serif"/>
                <w:lang w:eastAsia="en-US"/>
              </w:rPr>
              <w:t>предостережений</w:t>
            </w:r>
            <w:proofErr w:type="gramEnd"/>
            <w:r>
              <w:rPr>
                <w:rFonts w:ascii="PT Astra Serif" w:hAnsi="PT Astra Serif"/>
                <w:lang w:eastAsia="en-US"/>
              </w:rPr>
              <w:t xml:space="preserve"> в общем количестве случаев </w:t>
            </w:r>
            <w:r>
              <w:rPr>
                <w:rFonts w:ascii="PT Astra Serif" w:hAnsi="PT Astra Serif"/>
                <w:color w:val="000000" w:themeColor="text1"/>
                <w:lang w:eastAsia="en-US"/>
              </w:rPr>
              <w:t xml:space="preserve">выявления готовящихся нарушений обязательных требований </w:t>
            </w:r>
            <w:r>
              <w:rPr>
                <w:rFonts w:ascii="PT Astra Serif" w:hAnsi="PT Astra Serif"/>
                <w:color w:val="000000" w:themeColor="text1"/>
                <w:shd w:val="clear" w:color="auto" w:fill="FFFFFF"/>
                <w:lang w:eastAsia="en-US"/>
              </w:rPr>
              <w:t>или признаков нарушений обязательных требований</w:t>
            </w:r>
          </w:p>
        </w:tc>
        <w:tc>
          <w:tcPr>
            <w:tcW w:w="283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lang w:eastAsia="en-US"/>
              </w:rPr>
            </w:pPr>
            <w:r>
              <w:rPr>
                <w:rFonts w:ascii="PT Astra Serif" w:hAnsi="PT Astra Serif"/>
                <w:lang w:eastAsia="en-US"/>
              </w:rPr>
              <w:t>100 %</w:t>
            </w:r>
          </w:p>
          <w:p w:rsidR="0061763C" w:rsidRDefault="008A7022">
            <w:pPr>
              <w:widowControl w:val="0"/>
              <w:spacing w:after="0" w:line="240" w:lineRule="auto"/>
              <w:jc w:val="center"/>
              <w:rPr>
                <w:rFonts w:ascii="PT Astra Serif" w:hAnsi="PT Astra Serif"/>
                <w:lang w:eastAsia="en-US"/>
              </w:rPr>
            </w:pPr>
            <w:r>
              <w:rPr>
                <w:rFonts w:ascii="PT Astra Serif" w:hAnsi="PT Astra Serif"/>
                <w:lang w:eastAsia="en-US"/>
              </w:rPr>
              <w:t xml:space="preserve">(если имелись случаи </w:t>
            </w:r>
            <w:r>
              <w:rPr>
                <w:rFonts w:ascii="PT Astra Serif" w:hAnsi="PT Astra Serif"/>
                <w:color w:val="000000" w:themeColor="text1"/>
                <w:lang w:eastAsia="en-US"/>
              </w:rPr>
              <w:t xml:space="preserve">выявления готовящихся нарушений обязательных требований </w:t>
            </w:r>
            <w:r>
              <w:rPr>
                <w:rFonts w:ascii="PT Astra Serif" w:hAnsi="PT Astra Serif"/>
                <w:color w:val="000000" w:themeColor="text1"/>
                <w:shd w:val="clear" w:color="auto" w:fill="FFFFFF"/>
                <w:lang w:eastAsia="en-US"/>
              </w:rPr>
              <w:t>или признаков нарушений обязательных требований</w:t>
            </w:r>
            <w:r>
              <w:rPr>
                <w:rFonts w:ascii="PT Astra Serif" w:hAnsi="PT Astra Serif"/>
                <w:lang w:eastAsia="en-US"/>
              </w:rPr>
              <w:t>)</w:t>
            </w:r>
          </w:p>
        </w:tc>
      </w:tr>
      <w:tr w:rsidR="0061763C" w:rsidTr="00245EA5">
        <w:tc>
          <w:tcPr>
            <w:tcW w:w="629" w:type="dxa"/>
            <w:tcBorders>
              <w:top w:val="single" w:sz="4" w:space="0" w:color="000000"/>
              <w:left w:val="single" w:sz="4" w:space="0" w:color="000000"/>
              <w:bottom w:val="single" w:sz="4" w:space="0" w:color="000000"/>
              <w:right w:val="single" w:sz="4" w:space="0" w:color="000000"/>
            </w:tcBorders>
          </w:tcPr>
          <w:p w:rsidR="0061763C" w:rsidRDefault="0025231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3</w:t>
            </w:r>
            <w:r w:rsidR="008A7022">
              <w:rPr>
                <w:rFonts w:ascii="PT Astra Serif" w:hAnsi="PT Astra Serif"/>
                <w:sz w:val="24"/>
                <w:szCs w:val="24"/>
                <w:lang w:eastAsia="en-US"/>
              </w:rPr>
              <w:t>.</w:t>
            </w:r>
          </w:p>
        </w:tc>
        <w:tc>
          <w:tcPr>
            <w:tcW w:w="6233"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both"/>
              <w:rPr>
                <w:rFonts w:ascii="PT Astra Serif" w:hAnsi="PT Astra Serif"/>
                <w:lang w:eastAsia="en-US"/>
              </w:rPr>
            </w:pPr>
            <w:r>
              <w:rPr>
                <w:rFonts w:ascii="PT Astra Serif" w:hAnsi="PT Astra Serif"/>
                <w:color w:val="000000" w:themeColor="text1"/>
                <w:lang w:eastAsia="en-US"/>
              </w:rPr>
              <w:t xml:space="preserve">Доля </w:t>
            </w:r>
            <w:proofErr w:type="gramStart"/>
            <w:r>
              <w:rPr>
                <w:rFonts w:ascii="PT Astra Serif" w:hAnsi="PT Astra Serif"/>
                <w:color w:val="000000" w:themeColor="text1"/>
                <w:lang w:eastAsia="en-US"/>
              </w:rPr>
              <w:t>случаев нарушения сроков консультирования контролируемых лиц</w:t>
            </w:r>
            <w:proofErr w:type="gramEnd"/>
            <w:r>
              <w:rPr>
                <w:rFonts w:ascii="PT Astra Serif" w:hAnsi="PT Astra Serif"/>
                <w:color w:val="000000" w:themeColor="text1"/>
                <w:lang w:eastAsia="en-US"/>
              </w:rPr>
              <w:t xml:space="preserve"> в письменной форме</w:t>
            </w:r>
          </w:p>
        </w:tc>
        <w:tc>
          <w:tcPr>
            <w:tcW w:w="283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lang w:eastAsia="en-US"/>
              </w:rPr>
            </w:pPr>
            <w:r>
              <w:rPr>
                <w:rFonts w:ascii="PT Astra Serif" w:hAnsi="PT Astra Serif"/>
                <w:lang w:eastAsia="en-US"/>
              </w:rPr>
              <w:t>0%</w:t>
            </w:r>
          </w:p>
        </w:tc>
      </w:tr>
      <w:tr w:rsidR="0061763C" w:rsidTr="00245EA5">
        <w:tc>
          <w:tcPr>
            <w:tcW w:w="629" w:type="dxa"/>
            <w:tcBorders>
              <w:top w:val="single" w:sz="4" w:space="0" w:color="000000"/>
              <w:left w:val="single" w:sz="4" w:space="0" w:color="000000"/>
              <w:bottom w:val="single" w:sz="4" w:space="0" w:color="000000"/>
              <w:right w:val="single" w:sz="4" w:space="0" w:color="000000"/>
            </w:tcBorders>
          </w:tcPr>
          <w:p w:rsidR="0061763C" w:rsidRDefault="00252312">
            <w:pPr>
              <w:widowControl w:val="0"/>
              <w:spacing w:after="0" w:line="240" w:lineRule="auto"/>
              <w:jc w:val="center"/>
              <w:rPr>
                <w:rFonts w:ascii="PT Astra Serif" w:hAnsi="PT Astra Serif"/>
                <w:sz w:val="24"/>
                <w:szCs w:val="24"/>
                <w:lang w:eastAsia="en-US"/>
              </w:rPr>
            </w:pPr>
            <w:r>
              <w:rPr>
                <w:rFonts w:ascii="PT Astra Serif" w:hAnsi="PT Astra Serif"/>
                <w:sz w:val="24"/>
                <w:szCs w:val="24"/>
                <w:lang w:eastAsia="en-US"/>
              </w:rPr>
              <w:t>4</w:t>
            </w:r>
            <w:r w:rsidR="008A7022">
              <w:rPr>
                <w:rFonts w:ascii="PT Astra Serif" w:hAnsi="PT Astra Serif"/>
                <w:sz w:val="24"/>
                <w:szCs w:val="24"/>
                <w:lang w:eastAsia="en-US"/>
              </w:rPr>
              <w:t>.</w:t>
            </w:r>
          </w:p>
        </w:tc>
        <w:tc>
          <w:tcPr>
            <w:tcW w:w="6233"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both"/>
              <w:rPr>
                <w:rFonts w:ascii="PT Astra Serif" w:hAnsi="PT Astra Serif"/>
                <w:color w:val="000000"/>
                <w:lang w:eastAsia="en-US"/>
              </w:rPr>
            </w:pPr>
            <w:r>
              <w:rPr>
                <w:rFonts w:ascii="PT Astra Serif" w:hAnsi="PT Astra Serif"/>
                <w:color w:val="000000" w:themeColor="text1"/>
                <w:lang w:eastAsia="en-US"/>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2839" w:type="dxa"/>
            <w:tcBorders>
              <w:top w:val="single" w:sz="4" w:space="0" w:color="000000"/>
              <w:left w:val="single" w:sz="4" w:space="0" w:color="000000"/>
              <w:bottom w:val="single" w:sz="4" w:space="0" w:color="000000"/>
              <w:right w:val="single" w:sz="4" w:space="0" w:color="000000"/>
            </w:tcBorders>
          </w:tcPr>
          <w:p w:rsidR="0061763C" w:rsidRDefault="008A7022">
            <w:pPr>
              <w:widowControl w:val="0"/>
              <w:spacing w:after="0" w:line="240" w:lineRule="auto"/>
              <w:jc w:val="center"/>
              <w:rPr>
                <w:rFonts w:ascii="PT Astra Serif" w:hAnsi="PT Astra Serif"/>
                <w:lang w:eastAsia="en-US"/>
              </w:rPr>
            </w:pPr>
            <w:r>
              <w:rPr>
                <w:rFonts w:ascii="PT Astra Serif" w:hAnsi="PT Astra Serif"/>
                <w:lang w:eastAsia="en-US"/>
              </w:rPr>
              <w:t>0%</w:t>
            </w:r>
          </w:p>
        </w:tc>
      </w:tr>
    </w:tbl>
    <w:p w:rsidR="0061763C" w:rsidRDefault="0061763C">
      <w:pPr>
        <w:pStyle w:val="s1"/>
        <w:shd w:val="clear" w:color="auto" w:fill="FFFFFF"/>
        <w:spacing w:beforeAutospacing="0" w:after="0" w:afterAutospacing="0"/>
        <w:jc w:val="center"/>
        <w:rPr>
          <w:rFonts w:ascii="PT Astra Serif" w:hAnsi="PT Astra Serif"/>
          <w:b/>
          <w:bCs/>
          <w:color w:val="22272F"/>
          <w:sz w:val="28"/>
          <w:szCs w:val="28"/>
        </w:rPr>
      </w:pPr>
    </w:p>
    <w:p w:rsidR="0061763C" w:rsidRDefault="008A7022">
      <w:pPr>
        <w:shd w:val="clear" w:color="auto" w:fill="FFFFFF"/>
        <w:spacing w:after="0" w:line="240" w:lineRule="auto"/>
        <w:ind w:firstLine="709"/>
        <w:jc w:val="both"/>
        <w:rPr>
          <w:rFonts w:ascii="PT Astra Serif" w:hAnsi="PT Astra Serif"/>
          <w:color w:val="22272F"/>
          <w:sz w:val="28"/>
          <w:szCs w:val="28"/>
        </w:rPr>
      </w:pPr>
      <w:r>
        <w:rPr>
          <w:rFonts w:ascii="PT Astra Serif" w:hAnsi="PT Astra Serif"/>
          <w:color w:val="000000" w:themeColor="text1"/>
          <w:sz w:val="28"/>
          <w:szCs w:val="28"/>
        </w:rPr>
        <w:t xml:space="preserve">Под оценкой эффективности Программы профилактики понимается оценка изменения количества нарушений обязательных требований </w:t>
      </w:r>
      <w:r>
        <w:rPr>
          <w:rFonts w:ascii="PT Astra Serif" w:hAnsi="PT Astra Serif"/>
          <w:bCs/>
          <w:iCs/>
          <w:sz w:val="28"/>
          <w:szCs w:val="28"/>
        </w:rPr>
        <w:t xml:space="preserve">по итогам проведенных профилактических мероприятий. </w:t>
      </w:r>
    </w:p>
    <w:p w:rsidR="0061763C" w:rsidRDefault="008A7022">
      <w:pPr>
        <w:shd w:val="clear" w:color="auto" w:fill="FFFFFF"/>
        <w:spacing w:after="0" w:line="240" w:lineRule="auto"/>
        <w:ind w:firstLine="709"/>
        <w:jc w:val="both"/>
        <w:rPr>
          <w:rFonts w:ascii="PT Astra Serif" w:hAnsi="PT Astra Serif"/>
          <w:color w:val="000000" w:themeColor="text1"/>
          <w:sz w:val="28"/>
          <w:szCs w:val="28"/>
        </w:rPr>
      </w:pPr>
      <w:r>
        <w:rPr>
          <w:rFonts w:ascii="PT Astra Serif" w:hAnsi="PT Astra Serif"/>
          <w:sz w:val="28"/>
          <w:szCs w:val="28"/>
        </w:rPr>
        <w:lastRenderedPageBreak/>
        <w:t xml:space="preserve">Текущая (ежеквартальная) оценка результативности и эффективности </w:t>
      </w:r>
      <w:r>
        <w:rPr>
          <w:rFonts w:ascii="PT Astra Serif" w:hAnsi="PT Astra Serif"/>
          <w:color w:val="000000" w:themeColor="text1"/>
          <w:sz w:val="28"/>
          <w:szCs w:val="28"/>
        </w:rPr>
        <w:t>Программы профилактики осуществляется Главой а</w:t>
      </w:r>
      <w:r>
        <w:rPr>
          <w:rFonts w:ascii="PT Astra Serif" w:hAnsi="PT Astra Serif"/>
          <w:color w:val="000000" w:themeColor="text1"/>
          <w:sz w:val="28"/>
          <w:szCs w:val="28"/>
          <w:lang w:eastAsia="en-US"/>
        </w:rPr>
        <w:t>дминистрации муниципального образования «</w:t>
      </w:r>
      <w:proofErr w:type="spellStart"/>
      <w:r>
        <w:rPr>
          <w:rFonts w:ascii="PT Astra Serif" w:hAnsi="PT Astra Serif"/>
          <w:color w:val="000000" w:themeColor="text1"/>
          <w:sz w:val="28"/>
          <w:szCs w:val="28"/>
          <w:lang w:eastAsia="en-US"/>
        </w:rPr>
        <w:t>Вешкаймский</w:t>
      </w:r>
      <w:proofErr w:type="spellEnd"/>
      <w:r>
        <w:rPr>
          <w:rFonts w:ascii="PT Astra Serif" w:hAnsi="PT Astra Serif"/>
          <w:color w:val="000000" w:themeColor="text1"/>
          <w:sz w:val="28"/>
          <w:szCs w:val="28"/>
          <w:lang w:eastAsia="en-US"/>
        </w:rPr>
        <w:t xml:space="preserve"> район»</w:t>
      </w:r>
      <w:r>
        <w:rPr>
          <w:rFonts w:ascii="PT Astra Serif" w:hAnsi="PT Astra Serif"/>
          <w:color w:val="000000" w:themeColor="text1"/>
          <w:sz w:val="28"/>
          <w:szCs w:val="28"/>
        </w:rPr>
        <w:t>.</w:t>
      </w:r>
    </w:p>
    <w:p w:rsidR="0061763C" w:rsidRDefault="008A7022">
      <w:pPr>
        <w:shd w:val="clear" w:color="auto" w:fill="FFFFFF"/>
        <w:spacing w:after="0" w:line="240" w:lineRule="auto"/>
        <w:ind w:firstLine="709"/>
        <w:jc w:val="both"/>
        <w:rPr>
          <w:rFonts w:ascii="PT Astra Serif" w:hAnsi="PT Astra Serif"/>
          <w:color w:val="000000" w:themeColor="text1"/>
          <w:sz w:val="28"/>
          <w:szCs w:val="28"/>
          <w:lang w:eastAsia="en-US"/>
        </w:rPr>
      </w:pPr>
      <w:r>
        <w:rPr>
          <w:rFonts w:ascii="PT Astra Serif" w:hAnsi="PT Astra Serif"/>
          <w:sz w:val="28"/>
          <w:szCs w:val="28"/>
        </w:rPr>
        <w:t xml:space="preserve">Ежегодная оценка результативности и эффективности </w:t>
      </w:r>
      <w:r>
        <w:rPr>
          <w:rFonts w:ascii="PT Astra Serif" w:hAnsi="PT Astra Serif"/>
          <w:color w:val="000000" w:themeColor="text1"/>
          <w:sz w:val="28"/>
          <w:szCs w:val="28"/>
        </w:rPr>
        <w:t>Программы профилактики осуществляется а</w:t>
      </w:r>
      <w:r>
        <w:rPr>
          <w:rFonts w:ascii="PT Astra Serif" w:hAnsi="PT Astra Serif"/>
          <w:color w:val="000000" w:themeColor="text1"/>
          <w:sz w:val="28"/>
          <w:szCs w:val="28"/>
          <w:lang w:eastAsia="en-US"/>
        </w:rPr>
        <w:t>дминистрацией муниципального образования «</w:t>
      </w:r>
      <w:proofErr w:type="spellStart"/>
      <w:r>
        <w:rPr>
          <w:rFonts w:ascii="PT Astra Serif" w:hAnsi="PT Astra Serif"/>
          <w:color w:val="000000" w:themeColor="text1"/>
          <w:sz w:val="28"/>
          <w:szCs w:val="28"/>
          <w:lang w:eastAsia="en-US"/>
        </w:rPr>
        <w:t>Вешкаймский</w:t>
      </w:r>
      <w:proofErr w:type="spellEnd"/>
      <w:r>
        <w:rPr>
          <w:rFonts w:ascii="PT Astra Serif" w:hAnsi="PT Astra Serif"/>
          <w:color w:val="000000" w:themeColor="text1"/>
          <w:sz w:val="28"/>
          <w:szCs w:val="28"/>
          <w:lang w:eastAsia="en-US"/>
        </w:rPr>
        <w:t xml:space="preserve"> район».</w:t>
      </w:r>
    </w:p>
    <w:p w:rsidR="0061763C" w:rsidRDefault="0061763C">
      <w:pPr>
        <w:spacing w:after="0" w:line="240" w:lineRule="auto"/>
        <w:jc w:val="center"/>
        <w:rPr>
          <w:rFonts w:ascii="PT Astra Serif" w:eastAsia="Times New Roman" w:hAnsi="PT Astra Serif" w:cs="Times New Roman"/>
          <w:bCs/>
          <w:sz w:val="24"/>
          <w:szCs w:val="24"/>
        </w:rPr>
      </w:pPr>
    </w:p>
    <w:sectPr w:rsidR="0061763C" w:rsidSect="0061763C">
      <w:headerReference w:type="default" r:id="rId9"/>
      <w:pgSz w:w="11906" w:h="16838"/>
      <w:pgMar w:top="1693" w:right="567" w:bottom="1134" w:left="1701" w:header="113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F5C" w:rsidRDefault="00CD7F5C" w:rsidP="0061763C">
      <w:pPr>
        <w:spacing w:after="0" w:line="240" w:lineRule="auto"/>
      </w:pPr>
      <w:r>
        <w:separator/>
      </w:r>
    </w:p>
  </w:endnote>
  <w:endnote w:type="continuationSeparator" w:id="1">
    <w:p w:rsidR="00CD7F5C" w:rsidRDefault="00CD7F5C" w:rsidP="00617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0">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F5C" w:rsidRDefault="00CD7F5C" w:rsidP="0061763C">
      <w:pPr>
        <w:spacing w:after="0" w:line="240" w:lineRule="auto"/>
      </w:pPr>
      <w:r>
        <w:separator/>
      </w:r>
    </w:p>
  </w:footnote>
  <w:footnote w:type="continuationSeparator" w:id="1">
    <w:p w:rsidR="00CD7F5C" w:rsidRDefault="00CD7F5C" w:rsidP="006176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5C" w:rsidRDefault="006C66AF">
    <w:pPr>
      <w:pStyle w:val="afd"/>
      <w:jc w:val="center"/>
    </w:pPr>
    <w:fldSimple w:instr=" PAGE   \* MERGEFORMAT ">
      <w:r w:rsidR="00F05428">
        <w:rPr>
          <w:noProof/>
        </w:rPr>
        <w:t>2</w:t>
      </w:r>
    </w:fldSimple>
  </w:p>
  <w:p w:rsidR="00CD7F5C" w:rsidRDefault="00CD7F5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844"/>
    <w:multiLevelType w:val="multilevel"/>
    <w:tmpl w:val="5E9A9658"/>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0"/>
    <w:footnote w:id="1"/>
  </w:footnotePr>
  <w:endnotePr>
    <w:endnote w:id="0"/>
    <w:endnote w:id="1"/>
  </w:endnotePr>
  <w:compat>
    <w:useFELayout/>
  </w:compat>
  <w:rsids>
    <w:rsidRoot w:val="0061763C"/>
    <w:rsid w:val="00062342"/>
    <w:rsid w:val="000C755E"/>
    <w:rsid w:val="000C7950"/>
    <w:rsid w:val="001F5A40"/>
    <w:rsid w:val="00245EA5"/>
    <w:rsid w:val="00252312"/>
    <w:rsid w:val="00257157"/>
    <w:rsid w:val="0026172B"/>
    <w:rsid w:val="003B7D3F"/>
    <w:rsid w:val="00465156"/>
    <w:rsid w:val="004D35BF"/>
    <w:rsid w:val="0058739A"/>
    <w:rsid w:val="005A7553"/>
    <w:rsid w:val="0061763C"/>
    <w:rsid w:val="00684E53"/>
    <w:rsid w:val="006C66AF"/>
    <w:rsid w:val="00703BAB"/>
    <w:rsid w:val="007454ED"/>
    <w:rsid w:val="007C5D8F"/>
    <w:rsid w:val="008358CB"/>
    <w:rsid w:val="008A7022"/>
    <w:rsid w:val="00935465"/>
    <w:rsid w:val="00975AE0"/>
    <w:rsid w:val="00B527D8"/>
    <w:rsid w:val="00B84E24"/>
    <w:rsid w:val="00B9327D"/>
    <w:rsid w:val="00BD7D4F"/>
    <w:rsid w:val="00CD7F5C"/>
    <w:rsid w:val="00D74E4B"/>
    <w:rsid w:val="00DC3AB3"/>
    <w:rsid w:val="00F05428"/>
    <w:rsid w:val="00FA28A4"/>
    <w:rsid w:val="00FE7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984A90"/>
    <w:pPr>
      <w:keepNext/>
      <w:widowControl w:val="0"/>
      <w:numPr>
        <w:numId w:val="1"/>
      </w:numPr>
      <w:spacing w:after="0" w:line="240" w:lineRule="auto"/>
      <w:ind w:left="0" w:firstLine="540"/>
      <w:jc w:val="both"/>
      <w:outlineLvl w:val="0"/>
    </w:pPr>
    <w:rPr>
      <w:rFonts w:ascii="Times New Roman" w:eastAsia="Andale Sans UI" w:hAnsi="Times New Roman" w:cs="Times New Roman"/>
      <w:b/>
      <w:bCs/>
      <w:kern w:val="2"/>
      <w:sz w:val="24"/>
      <w:szCs w:val="24"/>
      <w:lang w:eastAsia="ar-SA"/>
    </w:rPr>
  </w:style>
  <w:style w:type="paragraph" w:customStyle="1" w:styleId="Heading2">
    <w:name w:val="Heading 2"/>
    <w:basedOn w:val="a"/>
    <w:link w:val="2"/>
    <w:uiPriority w:val="9"/>
    <w:qFormat/>
    <w:rsid w:val="00134ACC"/>
    <w:pPr>
      <w:spacing w:beforeAutospacing="1" w:afterAutospacing="1" w:line="240" w:lineRule="auto"/>
      <w:outlineLvl w:val="1"/>
    </w:pPr>
    <w:rPr>
      <w:rFonts w:ascii="Times New Roman" w:eastAsia="Times New Roman" w:hAnsi="Times New Roman" w:cs="Times New Roman"/>
      <w:b/>
      <w:bCs/>
      <w:sz w:val="36"/>
      <w:szCs w:val="36"/>
    </w:rPr>
  </w:style>
  <w:style w:type="character" w:customStyle="1" w:styleId="-">
    <w:name w:val="Интернет-ссылка"/>
    <w:basedOn w:val="a0"/>
    <w:uiPriority w:val="99"/>
    <w:unhideWhenUsed/>
    <w:rsid w:val="00C6799F"/>
    <w:rPr>
      <w:color w:val="0000FF"/>
      <w:u w:val="single"/>
    </w:rPr>
  </w:style>
  <w:style w:type="character" w:styleId="a3">
    <w:name w:val="Emphasis"/>
    <w:basedOn w:val="a0"/>
    <w:uiPriority w:val="20"/>
    <w:qFormat/>
    <w:rsid w:val="00C6799F"/>
    <w:rPr>
      <w:i/>
      <w:iCs/>
    </w:rPr>
  </w:style>
  <w:style w:type="character" w:customStyle="1" w:styleId="a4">
    <w:name w:val="Текст выноски Знак"/>
    <w:basedOn w:val="a0"/>
    <w:uiPriority w:val="99"/>
    <w:semiHidden/>
    <w:qFormat/>
    <w:rsid w:val="00563547"/>
    <w:rPr>
      <w:rFonts w:ascii="Segoe UI" w:hAnsi="Segoe UI" w:cs="Segoe UI"/>
      <w:sz w:val="18"/>
      <w:szCs w:val="18"/>
    </w:rPr>
  </w:style>
  <w:style w:type="character" w:customStyle="1" w:styleId="1">
    <w:name w:val="Заголовок 1 Знак"/>
    <w:basedOn w:val="a0"/>
    <w:link w:val="Heading1"/>
    <w:qFormat/>
    <w:rsid w:val="00984A90"/>
    <w:rPr>
      <w:rFonts w:ascii="Times New Roman" w:eastAsia="Andale Sans UI" w:hAnsi="Times New Roman" w:cs="Times New Roman"/>
      <w:b/>
      <w:bCs/>
      <w:kern w:val="2"/>
      <w:sz w:val="24"/>
      <w:szCs w:val="24"/>
      <w:lang w:eastAsia="ar-SA"/>
    </w:rPr>
  </w:style>
  <w:style w:type="character" w:customStyle="1" w:styleId="a5">
    <w:name w:val="Верхний колонтитул Знак"/>
    <w:basedOn w:val="a0"/>
    <w:uiPriority w:val="99"/>
    <w:qFormat/>
    <w:rsid w:val="00984A90"/>
    <w:rPr>
      <w:rFonts w:ascii="Times New Roman" w:eastAsia="Times New Roman" w:hAnsi="Times New Roman" w:cs="Times New Roman"/>
      <w:sz w:val="24"/>
      <w:szCs w:val="24"/>
      <w:lang w:eastAsia="zh-CN"/>
    </w:rPr>
  </w:style>
  <w:style w:type="character" w:customStyle="1" w:styleId="a6">
    <w:name w:val="Основной текст Знак"/>
    <w:basedOn w:val="a0"/>
    <w:qFormat/>
    <w:rsid w:val="00E32039"/>
    <w:rPr>
      <w:rFonts w:ascii="PT Astra Serif" w:eastAsia="NSimSun" w:hAnsi="PT Astra Serif" w:cs="Mangal"/>
      <w:kern w:val="2"/>
      <w:sz w:val="28"/>
      <w:szCs w:val="24"/>
      <w:lang w:eastAsia="zh-CN" w:bidi="hi-IN"/>
    </w:rPr>
  </w:style>
  <w:style w:type="character" w:customStyle="1" w:styleId="3">
    <w:name w:val="Основной текст (3)_"/>
    <w:basedOn w:val="a0"/>
    <w:link w:val="30"/>
    <w:qFormat/>
    <w:rsid w:val="00333FB7"/>
    <w:rPr>
      <w:rFonts w:ascii="Times New Roman" w:eastAsia="Times New Roman" w:hAnsi="Times New Roman" w:cs="Times New Roman"/>
      <w:sz w:val="19"/>
      <w:szCs w:val="19"/>
      <w:shd w:val="clear" w:color="auto" w:fill="FFFFFF"/>
    </w:rPr>
  </w:style>
  <w:style w:type="character" w:customStyle="1" w:styleId="a7">
    <w:name w:val="Название Знак"/>
    <w:basedOn w:val="a0"/>
    <w:qFormat/>
    <w:rsid w:val="00990E3F"/>
    <w:rPr>
      <w:rFonts w:ascii="Times New Roman" w:eastAsia="Times New Roman" w:hAnsi="Times New Roman" w:cs="Times New Roman"/>
      <w:b/>
      <w:bCs/>
      <w:sz w:val="40"/>
      <w:szCs w:val="24"/>
    </w:rPr>
  </w:style>
  <w:style w:type="character" w:customStyle="1" w:styleId="a8">
    <w:name w:val="Без интервала Знак"/>
    <w:uiPriority w:val="1"/>
    <w:qFormat/>
    <w:rsid w:val="00990E3F"/>
    <w:rPr>
      <w:rFonts w:ascii="Calibri" w:eastAsia="Calibri" w:hAnsi="Calibri" w:cs="Times New Roman"/>
      <w:lang w:eastAsia="ar-SA"/>
    </w:rPr>
  </w:style>
  <w:style w:type="character" w:customStyle="1" w:styleId="2">
    <w:name w:val="Заголовок 2 Знак"/>
    <w:basedOn w:val="a0"/>
    <w:link w:val="20"/>
    <w:uiPriority w:val="9"/>
    <w:qFormat/>
    <w:rsid w:val="00134ACC"/>
    <w:rPr>
      <w:rFonts w:ascii="Times New Roman" w:eastAsia="Times New Roman" w:hAnsi="Times New Roman" w:cs="Times New Roman"/>
      <w:b/>
      <w:bCs/>
      <w:sz w:val="36"/>
      <w:szCs w:val="36"/>
    </w:rPr>
  </w:style>
  <w:style w:type="character" w:customStyle="1" w:styleId="a9">
    <w:name w:val="Нижний колонтитул Знак"/>
    <w:basedOn w:val="a0"/>
    <w:uiPriority w:val="99"/>
    <w:qFormat/>
    <w:rsid w:val="00134ACC"/>
    <w:rPr>
      <w:rFonts w:ascii="Calibri" w:eastAsia="Calibri" w:hAnsi="Calibri" w:cs="Times New Roman"/>
      <w:lang w:eastAsia="en-US"/>
    </w:rPr>
  </w:style>
  <w:style w:type="character" w:customStyle="1" w:styleId="21">
    <w:name w:val="Основной текст (2)_"/>
    <w:link w:val="21"/>
    <w:uiPriority w:val="99"/>
    <w:qFormat/>
    <w:locked/>
    <w:rsid w:val="00134ACC"/>
    <w:rPr>
      <w:sz w:val="26"/>
      <w:shd w:val="clear" w:color="auto" w:fill="FFFFFF"/>
    </w:rPr>
  </w:style>
  <w:style w:type="character" w:customStyle="1" w:styleId="apple-converted-space">
    <w:name w:val="apple-converted-space"/>
    <w:qFormat/>
    <w:rsid w:val="00134ACC"/>
  </w:style>
  <w:style w:type="character" w:customStyle="1" w:styleId="ConsPlusNormal">
    <w:name w:val="ConsPlusNormal Знак"/>
    <w:link w:val="ConsPlusNormal"/>
    <w:qFormat/>
    <w:rsid w:val="00134ACC"/>
    <w:rPr>
      <w:rFonts w:ascii="Arial" w:eastAsia="Times New Roman" w:hAnsi="Arial" w:cs="Arial"/>
      <w:sz w:val="20"/>
      <w:szCs w:val="20"/>
      <w:lang w:eastAsia="zh-CN"/>
    </w:rPr>
  </w:style>
  <w:style w:type="character" w:customStyle="1" w:styleId="HTML">
    <w:name w:val="Стандартный HTML Знак"/>
    <w:basedOn w:val="a0"/>
    <w:link w:val="HTML"/>
    <w:uiPriority w:val="99"/>
    <w:qFormat/>
    <w:rsid w:val="00134ACC"/>
    <w:rPr>
      <w:rFonts w:ascii="Courier New" w:eastAsia="Times New Roman" w:hAnsi="Courier New" w:cs="Times New Roman"/>
      <w:sz w:val="20"/>
      <w:szCs w:val="20"/>
    </w:rPr>
  </w:style>
  <w:style w:type="character" w:styleId="aa">
    <w:name w:val="Placeholder Text"/>
    <w:uiPriority w:val="99"/>
    <w:semiHidden/>
    <w:qFormat/>
    <w:rsid w:val="00134ACC"/>
    <w:rPr>
      <w:color w:val="808080"/>
    </w:rPr>
  </w:style>
  <w:style w:type="character" w:customStyle="1" w:styleId="ab">
    <w:name w:val="Неразрешенное упоминание"/>
    <w:uiPriority w:val="99"/>
    <w:semiHidden/>
    <w:unhideWhenUsed/>
    <w:qFormat/>
    <w:rsid w:val="00134ACC"/>
    <w:rPr>
      <w:color w:val="605E5C"/>
      <w:shd w:val="clear" w:color="auto" w:fill="E1DFDD"/>
    </w:rPr>
  </w:style>
  <w:style w:type="character" w:customStyle="1" w:styleId="ac">
    <w:name w:val="Текст сноски Знак"/>
    <w:qFormat/>
    <w:rsid w:val="0061763C"/>
    <w:rPr>
      <w:rFonts w:ascii="Times New Roman" w:eastAsia="Times New Roman" w:hAnsi="Times New Roman" w:cs="Times New Roman"/>
      <w:sz w:val="20"/>
      <w:szCs w:val="20"/>
      <w:lang w:eastAsia="ru-RU"/>
    </w:rPr>
  </w:style>
  <w:style w:type="character" w:customStyle="1" w:styleId="FootnoteCharacters">
    <w:name w:val="Footnote Characters"/>
    <w:qFormat/>
    <w:rsid w:val="0061763C"/>
    <w:rPr>
      <w:vertAlign w:val="superscript"/>
    </w:rPr>
  </w:style>
  <w:style w:type="character" w:customStyle="1" w:styleId="s10">
    <w:name w:val="s_10"/>
    <w:qFormat/>
    <w:rsid w:val="0061763C"/>
  </w:style>
  <w:style w:type="character" w:customStyle="1" w:styleId="HeadDoc">
    <w:name w:val="HeadDoc Знак"/>
    <w:qFormat/>
    <w:rsid w:val="0061763C"/>
    <w:rPr>
      <w:rFonts w:ascii="Times New Roman" w:eastAsia="Times New Roman" w:hAnsi="Times New Roman" w:cs="Times New Roman"/>
      <w:sz w:val="28"/>
      <w:szCs w:val="20"/>
      <w:lang w:eastAsia="ru-RU"/>
    </w:rPr>
  </w:style>
  <w:style w:type="character" w:customStyle="1" w:styleId="Datenum">
    <w:name w:val="Date_num"/>
    <w:qFormat/>
    <w:rsid w:val="0061763C"/>
    <w:rPr>
      <w:rFonts w:cs="Times New Roman"/>
    </w:rPr>
  </w:style>
  <w:style w:type="character" w:customStyle="1" w:styleId="22">
    <w:name w:val="Основной текст 2 Знак"/>
    <w:qFormat/>
    <w:rsid w:val="0061763C"/>
    <w:rPr>
      <w:lang w:eastAsia="ru-RU"/>
    </w:rPr>
  </w:style>
  <w:style w:type="character" w:customStyle="1" w:styleId="blk">
    <w:name w:val="blk"/>
    <w:qFormat/>
    <w:rsid w:val="0061763C"/>
  </w:style>
  <w:style w:type="character" w:customStyle="1" w:styleId="10">
    <w:name w:val="Верхний колонтитул Знак1"/>
    <w:qFormat/>
    <w:rsid w:val="0061763C"/>
    <w:rPr>
      <w:rFonts w:eastAsia="Times New Roman" w:cs="Calibri"/>
      <w:color w:val="00000A"/>
      <w:lang w:eastAsia="ru-RU"/>
    </w:rPr>
  </w:style>
  <w:style w:type="character" w:styleId="ad">
    <w:name w:val="page number"/>
    <w:qFormat/>
    <w:rsid w:val="0061763C"/>
    <w:rPr>
      <w:rFonts w:cs="Times New Roman"/>
    </w:rPr>
  </w:style>
  <w:style w:type="character" w:customStyle="1" w:styleId="ae">
    <w:name w:val="Обычный (веб) Знак"/>
    <w:qFormat/>
    <w:rsid w:val="0061763C"/>
    <w:rPr>
      <w:rFonts w:ascii="Times New Roman" w:eastAsia="Times New Roman" w:hAnsi="Times New Roman" w:cs="Times New Roman"/>
      <w:sz w:val="24"/>
      <w:szCs w:val="24"/>
      <w:lang w:eastAsia="ru-RU"/>
    </w:rPr>
  </w:style>
  <w:style w:type="paragraph" w:customStyle="1" w:styleId="af">
    <w:name w:val="Заголовок"/>
    <w:basedOn w:val="a"/>
    <w:next w:val="af0"/>
    <w:qFormat/>
    <w:rsid w:val="0061763C"/>
    <w:pPr>
      <w:keepNext/>
      <w:spacing w:before="240" w:after="120"/>
    </w:pPr>
    <w:rPr>
      <w:rFonts w:ascii="Liberation Sans" w:eastAsia="Microsoft YaHei" w:hAnsi="Liberation Sans" w:cs="Mangal"/>
      <w:sz w:val="28"/>
      <w:szCs w:val="28"/>
    </w:rPr>
  </w:style>
  <w:style w:type="paragraph" w:styleId="af0">
    <w:name w:val="Body Text"/>
    <w:basedOn w:val="a"/>
    <w:rsid w:val="00E32039"/>
    <w:pPr>
      <w:spacing w:after="140"/>
    </w:pPr>
    <w:rPr>
      <w:rFonts w:ascii="PT Astra Serif" w:eastAsia="NSimSun" w:hAnsi="PT Astra Serif" w:cs="Mangal"/>
      <w:kern w:val="2"/>
      <w:sz w:val="28"/>
      <w:szCs w:val="24"/>
      <w:lang w:eastAsia="zh-CN" w:bidi="hi-IN"/>
    </w:rPr>
  </w:style>
  <w:style w:type="paragraph" w:styleId="af1">
    <w:name w:val="List"/>
    <w:basedOn w:val="af0"/>
    <w:rsid w:val="0061763C"/>
  </w:style>
  <w:style w:type="paragraph" w:customStyle="1" w:styleId="Caption">
    <w:name w:val="Caption"/>
    <w:basedOn w:val="a"/>
    <w:qFormat/>
    <w:rsid w:val="0061763C"/>
    <w:pPr>
      <w:suppressLineNumbers/>
      <w:spacing w:before="120" w:after="120"/>
    </w:pPr>
    <w:rPr>
      <w:rFonts w:cs="Mangal"/>
      <w:i/>
      <w:iCs/>
      <w:sz w:val="24"/>
      <w:szCs w:val="24"/>
    </w:rPr>
  </w:style>
  <w:style w:type="paragraph" w:styleId="af2">
    <w:name w:val="index heading"/>
    <w:basedOn w:val="a"/>
    <w:qFormat/>
    <w:rsid w:val="0061763C"/>
    <w:pPr>
      <w:suppressLineNumbers/>
    </w:pPr>
    <w:rPr>
      <w:rFonts w:cs="Mangal"/>
    </w:rPr>
  </w:style>
  <w:style w:type="paragraph" w:styleId="af3">
    <w:name w:val="Normal (Web)"/>
    <w:basedOn w:val="a"/>
    <w:uiPriority w:val="99"/>
    <w:unhideWhenUsed/>
    <w:qFormat/>
    <w:rsid w:val="00C6799F"/>
    <w:pPr>
      <w:spacing w:beforeAutospacing="1" w:afterAutospacing="1" w:line="240" w:lineRule="auto"/>
    </w:pPr>
    <w:rPr>
      <w:rFonts w:ascii="Times New Roman" w:eastAsia="Times New Roman" w:hAnsi="Times New Roman" w:cs="Times New Roman"/>
      <w:sz w:val="24"/>
      <w:szCs w:val="24"/>
    </w:rPr>
  </w:style>
  <w:style w:type="paragraph" w:styleId="af4">
    <w:name w:val="Balloon Text"/>
    <w:basedOn w:val="a"/>
    <w:uiPriority w:val="99"/>
    <w:semiHidden/>
    <w:unhideWhenUsed/>
    <w:qFormat/>
    <w:rsid w:val="00563547"/>
    <w:pPr>
      <w:spacing w:after="0" w:line="240" w:lineRule="auto"/>
    </w:pPr>
    <w:rPr>
      <w:rFonts w:ascii="Segoe UI" w:hAnsi="Segoe UI" w:cs="Segoe UI"/>
      <w:sz w:val="18"/>
      <w:szCs w:val="18"/>
    </w:rPr>
  </w:style>
  <w:style w:type="paragraph" w:customStyle="1" w:styleId="af5">
    <w:name w:val="Верхний и нижний колонтитулы"/>
    <w:basedOn w:val="a"/>
    <w:qFormat/>
    <w:rsid w:val="0061763C"/>
  </w:style>
  <w:style w:type="paragraph" w:customStyle="1" w:styleId="Header">
    <w:name w:val="Header"/>
    <w:basedOn w:val="a"/>
    <w:uiPriority w:val="99"/>
    <w:rsid w:val="00984A90"/>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paragraph" w:styleId="af6">
    <w:name w:val="List Paragraph"/>
    <w:basedOn w:val="a"/>
    <w:uiPriority w:val="34"/>
    <w:qFormat/>
    <w:rsid w:val="00E32039"/>
    <w:pPr>
      <w:ind w:left="720"/>
      <w:contextualSpacing/>
    </w:pPr>
  </w:style>
  <w:style w:type="paragraph" w:styleId="af7">
    <w:name w:val="No Spacing"/>
    <w:uiPriority w:val="1"/>
    <w:qFormat/>
    <w:rsid w:val="00E32039"/>
    <w:rPr>
      <w:rFonts w:eastAsia="Calibri" w:cs="Times New Roman"/>
      <w:lang w:eastAsia="ar-SA"/>
    </w:rPr>
  </w:style>
  <w:style w:type="paragraph" w:customStyle="1" w:styleId="s1">
    <w:name w:val="s_1"/>
    <w:basedOn w:val="a"/>
    <w:qFormat/>
    <w:rsid w:val="00333FB7"/>
    <w:pPr>
      <w:spacing w:beforeAutospacing="1" w:afterAutospacing="1" w:line="240" w:lineRule="auto"/>
    </w:pPr>
    <w:rPr>
      <w:rFonts w:ascii="Times New Roman" w:eastAsia="Times New Roman" w:hAnsi="Times New Roman" w:cs="Times New Roman"/>
      <w:sz w:val="24"/>
      <w:szCs w:val="24"/>
    </w:rPr>
  </w:style>
  <w:style w:type="paragraph" w:customStyle="1" w:styleId="ConsPlusNormal0">
    <w:name w:val="ConsPlusNormal"/>
    <w:uiPriority w:val="99"/>
    <w:qFormat/>
    <w:rsid w:val="00333FB7"/>
    <w:pPr>
      <w:ind w:firstLine="720"/>
    </w:pPr>
    <w:rPr>
      <w:rFonts w:ascii="Arial" w:eastAsia="Times New Roman" w:hAnsi="Arial" w:cs="Arial"/>
      <w:sz w:val="20"/>
      <w:szCs w:val="20"/>
      <w:lang w:eastAsia="zh-CN"/>
    </w:rPr>
  </w:style>
  <w:style w:type="paragraph" w:customStyle="1" w:styleId="30">
    <w:name w:val="Основной текст (3)"/>
    <w:basedOn w:val="a"/>
    <w:link w:val="3"/>
    <w:qFormat/>
    <w:rsid w:val="00333FB7"/>
    <w:pPr>
      <w:shd w:val="clear" w:color="auto" w:fill="FFFFFF"/>
      <w:spacing w:after="0" w:line="250" w:lineRule="exact"/>
      <w:ind w:hanging="200"/>
      <w:jc w:val="both"/>
    </w:pPr>
    <w:rPr>
      <w:rFonts w:ascii="Times New Roman" w:eastAsia="Times New Roman" w:hAnsi="Times New Roman" w:cs="Times New Roman"/>
      <w:sz w:val="19"/>
      <w:szCs w:val="19"/>
    </w:rPr>
  </w:style>
  <w:style w:type="paragraph" w:styleId="af8">
    <w:name w:val="Title"/>
    <w:basedOn w:val="a"/>
    <w:qFormat/>
    <w:rsid w:val="00990E3F"/>
    <w:pPr>
      <w:spacing w:after="0" w:line="240" w:lineRule="auto"/>
      <w:jc w:val="center"/>
    </w:pPr>
    <w:rPr>
      <w:rFonts w:ascii="Times New Roman" w:eastAsia="Times New Roman" w:hAnsi="Times New Roman" w:cs="Times New Roman"/>
      <w:b/>
      <w:bCs/>
      <w:sz w:val="40"/>
      <w:szCs w:val="24"/>
    </w:rPr>
  </w:style>
  <w:style w:type="paragraph" w:customStyle="1" w:styleId="Footer">
    <w:name w:val="Footer"/>
    <w:basedOn w:val="a"/>
    <w:uiPriority w:val="99"/>
    <w:unhideWhenUsed/>
    <w:rsid w:val="00134ACC"/>
    <w:pPr>
      <w:tabs>
        <w:tab w:val="center" w:pos="4677"/>
        <w:tab w:val="right" w:pos="9355"/>
      </w:tabs>
    </w:pPr>
    <w:rPr>
      <w:rFonts w:ascii="Calibri" w:eastAsia="Calibri" w:hAnsi="Calibri" w:cs="Times New Roman"/>
      <w:lang w:eastAsia="en-US"/>
    </w:rPr>
  </w:style>
  <w:style w:type="paragraph" w:customStyle="1" w:styleId="20">
    <w:name w:val="Основной текст (2)"/>
    <w:basedOn w:val="a"/>
    <w:link w:val="2"/>
    <w:uiPriority w:val="99"/>
    <w:qFormat/>
    <w:rsid w:val="00134ACC"/>
    <w:pPr>
      <w:widowControl w:val="0"/>
      <w:shd w:val="clear" w:color="auto" w:fill="FFFFFF"/>
      <w:spacing w:after="0" w:line="307" w:lineRule="exact"/>
    </w:pPr>
    <w:rPr>
      <w:sz w:val="26"/>
    </w:rPr>
  </w:style>
  <w:style w:type="paragraph" w:customStyle="1" w:styleId="Default">
    <w:name w:val="Default"/>
    <w:qFormat/>
    <w:rsid w:val="00134ACC"/>
    <w:rPr>
      <w:rFonts w:ascii="Times New Roman" w:eastAsia="Calibri" w:hAnsi="Times New Roman" w:cs="Times New Roman"/>
      <w:color w:val="000000"/>
      <w:sz w:val="24"/>
      <w:szCs w:val="24"/>
      <w:lang w:eastAsia="en-US"/>
    </w:rPr>
  </w:style>
  <w:style w:type="paragraph" w:customStyle="1" w:styleId="ConsPlusCell">
    <w:name w:val="ConsPlusCell"/>
    <w:qFormat/>
    <w:rsid w:val="00134ACC"/>
    <w:pPr>
      <w:widowControl w:val="0"/>
    </w:pPr>
    <w:rPr>
      <w:rFonts w:eastAsia="Times New Roman" w:cs="Calibri"/>
    </w:rPr>
  </w:style>
  <w:style w:type="paragraph" w:customStyle="1" w:styleId="Style8">
    <w:name w:val="Style8"/>
    <w:basedOn w:val="a"/>
    <w:qFormat/>
    <w:rsid w:val="00134ACC"/>
    <w:pPr>
      <w:widowControl w:val="0"/>
      <w:spacing w:after="0" w:line="194" w:lineRule="exact"/>
      <w:ind w:firstLine="379"/>
      <w:jc w:val="both"/>
    </w:pPr>
    <w:rPr>
      <w:rFonts w:ascii="Times New Roman" w:eastAsia="Times New Roman" w:hAnsi="Times New Roman" w:cs="Times New Roman"/>
      <w:sz w:val="24"/>
      <w:szCs w:val="24"/>
    </w:rPr>
  </w:style>
  <w:style w:type="paragraph" w:styleId="HTML0">
    <w:name w:val="HTML Preformatted"/>
    <w:basedOn w:val="a"/>
    <w:uiPriority w:val="99"/>
    <w:unhideWhenUsed/>
    <w:qFormat/>
    <w:rsid w:val="0013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11">
    <w:name w:val="Абзац списка1"/>
    <w:basedOn w:val="a"/>
    <w:uiPriority w:val="99"/>
    <w:qFormat/>
    <w:rsid w:val="00134ACC"/>
    <w:pPr>
      <w:ind w:left="720"/>
      <w:contextualSpacing/>
    </w:pPr>
    <w:rPr>
      <w:rFonts w:ascii="Calibri" w:eastAsia="Times New Roman" w:hAnsi="Calibri" w:cs="Times New Roman"/>
      <w:lang w:eastAsia="en-US"/>
    </w:rPr>
  </w:style>
  <w:style w:type="paragraph" w:customStyle="1" w:styleId="ConsPlusTitle">
    <w:name w:val="ConsPlusTitle"/>
    <w:uiPriority w:val="99"/>
    <w:qFormat/>
    <w:rsid w:val="00134ACC"/>
    <w:pPr>
      <w:widowControl w:val="0"/>
    </w:pPr>
    <w:rPr>
      <w:rFonts w:ascii="Arial" w:eastAsia="Times New Roman" w:hAnsi="Arial" w:cs="Arial"/>
      <w:b/>
      <w:bCs/>
      <w:sz w:val="24"/>
      <w:szCs w:val="24"/>
    </w:rPr>
  </w:style>
  <w:style w:type="paragraph" w:customStyle="1" w:styleId="12">
    <w:name w:val="Обычный (веб)1"/>
    <w:basedOn w:val="a"/>
    <w:uiPriority w:val="99"/>
    <w:qFormat/>
    <w:rsid w:val="00134ACC"/>
    <w:pPr>
      <w:spacing w:before="75" w:after="75" w:line="240" w:lineRule="auto"/>
    </w:pPr>
    <w:rPr>
      <w:rFonts w:ascii="Tahoma" w:eastAsia="Times New Roman" w:hAnsi="Tahoma" w:cs="Tahoma"/>
      <w:sz w:val="24"/>
      <w:szCs w:val="24"/>
    </w:rPr>
  </w:style>
  <w:style w:type="paragraph" w:customStyle="1" w:styleId="ConsPlusNonformat">
    <w:name w:val="ConsPlusNonformat"/>
    <w:uiPriority w:val="99"/>
    <w:qFormat/>
    <w:rsid w:val="00134ACC"/>
    <w:pPr>
      <w:widowControl w:val="0"/>
    </w:pPr>
    <w:rPr>
      <w:rFonts w:ascii="Courier New" w:eastAsia="Times New Roman" w:hAnsi="Courier New" w:cs="Courier New"/>
      <w:sz w:val="20"/>
      <w:szCs w:val="20"/>
    </w:rPr>
  </w:style>
  <w:style w:type="paragraph" w:customStyle="1" w:styleId="13">
    <w:name w:val="1 Знак"/>
    <w:basedOn w:val="a"/>
    <w:qFormat/>
    <w:rsid w:val="00134ACC"/>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HeadDoc0">
    <w:name w:val="HeadDoc"/>
    <w:qFormat/>
    <w:rsid w:val="0061763C"/>
    <w:pPr>
      <w:keepLines/>
      <w:jc w:val="both"/>
      <w:textAlignment w:val="baseline"/>
    </w:pPr>
    <w:rPr>
      <w:rFonts w:ascii="Times New Roman" w:eastAsia="Times New Roman" w:hAnsi="Times New Roman" w:cs="Times New Roman"/>
      <w:kern w:val="2"/>
      <w:sz w:val="28"/>
      <w:szCs w:val="20"/>
      <w:lang w:bidi="hi-IN"/>
    </w:rPr>
  </w:style>
  <w:style w:type="paragraph" w:customStyle="1" w:styleId="af9">
    <w:name w:val="Исполнитель"/>
    <w:qFormat/>
    <w:rsid w:val="0061763C"/>
    <w:pPr>
      <w:spacing w:after="120" w:line="240" w:lineRule="exact"/>
    </w:pPr>
    <w:rPr>
      <w:rFonts w:eastAsia="Times New Roman"/>
      <w:szCs w:val="20"/>
    </w:rPr>
  </w:style>
  <w:style w:type="paragraph" w:customStyle="1" w:styleId="afa">
    <w:name w:val="регистрационные поля"/>
    <w:basedOn w:val="a"/>
    <w:qFormat/>
    <w:rsid w:val="0061763C"/>
    <w:pPr>
      <w:suppressAutoHyphens w:val="0"/>
      <w:spacing w:line="240" w:lineRule="exact"/>
      <w:jc w:val="center"/>
    </w:pPr>
    <w:rPr>
      <w:rFonts w:eastAsia="Times New Roman"/>
      <w:sz w:val="28"/>
      <w:szCs w:val="20"/>
      <w:lang w:val="en-US"/>
    </w:rPr>
  </w:style>
  <w:style w:type="paragraph" w:customStyle="1" w:styleId="afb">
    <w:name w:val="Заголовок к тексту"/>
    <w:basedOn w:val="a"/>
    <w:qFormat/>
    <w:rsid w:val="0061763C"/>
    <w:pPr>
      <w:spacing w:after="480" w:line="240" w:lineRule="exact"/>
    </w:pPr>
    <w:rPr>
      <w:rFonts w:eastAsia="Times New Roman"/>
      <w:b/>
      <w:sz w:val="28"/>
      <w:szCs w:val="20"/>
    </w:rPr>
  </w:style>
  <w:style w:type="paragraph" w:styleId="23">
    <w:name w:val="Body Text 2"/>
    <w:basedOn w:val="a"/>
    <w:qFormat/>
    <w:rsid w:val="0061763C"/>
    <w:pPr>
      <w:suppressAutoHyphens w:val="0"/>
      <w:spacing w:after="120" w:line="480" w:lineRule="exact"/>
    </w:pPr>
    <w:rPr>
      <w:rFonts w:ascii="Calibri" w:hAnsi="Calibri" w:cs="0"/>
    </w:rPr>
  </w:style>
  <w:style w:type="numbering" w:customStyle="1" w:styleId="14">
    <w:name w:val="Нет списка1"/>
    <w:uiPriority w:val="99"/>
    <w:semiHidden/>
    <w:unhideWhenUsed/>
    <w:qFormat/>
    <w:rsid w:val="00134ACC"/>
  </w:style>
  <w:style w:type="numbering" w:customStyle="1" w:styleId="24">
    <w:name w:val="Нет списка2"/>
    <w:uiPriority w:val="99"/>
    <w:semiHidden/>
    <w:unhideWhenUsed/>
    <w:qFormat/>
    <w:rsid w:val="00134ACC"/>
  </w:style>
  <w:style w:type="numbering" w:customStyle="1" w:styleId="110">
    <w:name w:val="Нет списка11"/>
    <w:uiPriority w:val="99"/>
    <w:semiHidden/>
    <w:unhideWhenUsed/>
    <w:qFormat/>
    <w:rsid w:val="00134ACC"/>
  </w:style>
  <w:style w:type="numbering" w:customStyle="1" w:styleId="31">
    <w:name w:val="Нет списка3"/>
    <w:uiPriority w:val="99"/>
    <w:semiHidden/>
    <w:unhideWhenUsed/>
    <w:qFormat/>
    <w:rsid w:val="00134ACC"/>
  </w:style>
  <w:style w:type="numbering" w:customStyle="1" w:styleId="120">
    <w:name w:val="Нет списка12"/>
    <w:uiPriority w:val="99"/>
    <w:semiHidden/>
    <w:unhideWhenUsed/>
    <w:qFormat/>
    <w:rsid w:val="00134ACC"/>
  </w:style>
  <w:style w:type="numbering" w:customStyle="1" w:styleId="4">
    <w:name w:val="Нет списка4"/>
    <w:uiPriority w:val="99"/>
    <w:semiHidden/>
    <w:unhideWhenUsed/>
    <w:qFormat/>
    <w:rsid w:val="00134ACC"/>
  </w:style>
  <w:style w:type="numbering" w:customStyle="1" w:styleId="130">
    <w:name w:val="Нет списка13"/>
    <w:uiPriority w:val="99"/>
    <w:semiHidden/>
    <w:unhideWhenUsed/>
    <w:qFormat/>
    <w:rsid w:val="00134ACC"/>
  </w:style>
  <w:style w:type="numbering" w:customStyle="1" w:styleId="5">
    <w:name w:val="Нет списка5"/>
    <w:uiPriority w:val="99"/>
    <w:semiHidden/>
    <w:unhideWhenUsed/>
    <w:qFormat/>
    <w:rsid w:val="00134ACC"/>
  </w:style>
  <w:style w:type="numbering" w:customStyle="1" w:styleId="140">
    <w:name w:val="Нет списка14"/>
    <w:uiPriority w:val="99"/>
    <w:semiHidden/>
    <w:unhideWhenUsed/>
    <w:qFormat/>
    <w:rsid w:val="00134ACC"/>
  </w:style>
  <w:style w:type="numbering" w:customStyle="1" w:styleId="210">
    <w:name w:val="Нет списка21"/>
    <w:uiPriority w:val="99"/>
    <w:semiHidden/>
    <w:unhideWhenUsed/>
    <w:qFormat/>
    <w:rsid w:val="00134ACC"/>
  </w:style>
  <w:style w:type="numbering" w:customStyle="1" w:styleId="111">
    <w:name w:val="Нет списка111"/>
    <w:uiPriority w:val="99"/>
    <w:semiHidden/>
    <w:unhideWhenUsed/>
    <w:qFormat/>
    <w:rsid w:val="00134ACC"/>
  </w:style>
  <w:style w:type="numbering" w:customStyle="1" w:styleId="310">
    <w:name w:val="Нет списка31"/>
    <w:uiPriority w:val="99"/>
    <w:semiHidden/>
    <w:unhideWhenUsed/>
    <w:qFormat/>
    <w:rsid w:val="00134ACC"/>
  </w:style>
  <w:style w:type="numbering" w:customStyle="1" w:styleId="121">
    <w:name w:val="Нет списка121"/>
    <w:uiPriority w:val="99"/>
    <w:semiHidden/>
    <w:unhideWhenUsed/>
    <w:qFormat/>
    <w:rsid w:val="00134ACC"/>
  </w:style>
  <w:style w:type="numbering" w:customStyle="1" w:styleId="41">
    <w:name w:val="Нет списка41"/>
    <w:uiPriority w:val="99"/>
    <w:semiHidden/>
    <w:unhideWhenUsed/>
    <w:qFormat/>
    <w:rsid w:val="00134ACC"/>
  </w:style>
  <w:style w:type="numbering" w:customStyle="1" w:styleId="131">
    <w:name w:val="Нет списка131"/>
    <w:uiPriority w:val="99"/>
    <w:semiHidden/>
    <w:unhideWhenUsed/>
    <w:qFormat/>
    <w:rsid w:val="00134ACC"/>
  </w:style>
  <w:style w:type="table" w:styleId="afc">
    <w:name w:val="Table Grid"/>
    <w:basedOn w:val="a1"/>
    <w:uiPriority w:val="59"/>
    <w:rsid w:val="00C954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
    <w:name w:val="Сетка таблицы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uiPriority w:val="59"/>
    <w:rsid w:val="00134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
    <w:link w:val="26"/>
    <w:uiPriority w:val="99"/>
    <w:unhideWhenUsed/>
    <w:rsid w:val="001F5A40"/>
    <w:pPr>
      <w:tabs>
        <w:tab w:val="center" w:pos="4677"/>
        <w:tab w:val="right" w:pos="9355"/>
      </w:tabs>
      <w:spacing w:after="0" w:line="240" w:lineRule="auto"/>
    </w:pPr>
  </w:style>
  <w:style w:type="character" w:customStyle="1" w:styleId="26">
    <w:name w:val="Верхний колонтитул Знак2"/>
    <w:basedOn w:val="a0"/>
    <w:link w:val="afd"/>
    <w:uiPriority w:val="99"/>
    <w:semiHidden/>
    <w:rsid w:val="001F5A40"/>
  </w:style>
  <w:style w:type="paragraph" w:styleId="afe">
    <w:name w:val="footer"/>
    <w:basedOn w:val="a"/>
    <w:link w:val="16"/>
    <w:uiPriority w:val="99"/>
    <w:semiHidden/>
    <w:unhideWhenUsed/>
    <w:rsid w:val="001F5A40"/>
    <w:pPr>
      <w:tabs>
        <w:tab w:val="center" w:pos="4677"/>
        <w:tab w:val="right" w:pos="9355"/>
      </w:tabs>
      <w:spacing w:after="0" w:line="240" w:lineRule="auto"/>
    </w:pPr>
  </w:style>
  <w:style w:type="character" w:customStyle="1" w:styleId="16">
    <w:name w:val="Нижний колонтитул Знак1"/>
    <w:basedOn w:val="a0"/>
    <w:link w:val="afe"/>
    <w:uiPriority w:val="99"/>
    <w:semiHidden/>
    <w:rsid w:val="001F5A40"/>
  </w:style>
</w:styles>
</file>

<file path=word/webSettings.xml><?xml version="1.0" encoding="utf-8"?>
<w:webSettings xmlns:r="http://schemas.openxmlformats.org/officeDocument/2006/relationships" xmlns:w="http://schemas.openxmlformats.org/wordprocessingml/2006/main">
  <w:divs>
    <w:div w:id="369646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81C1-B95E-447C-B3B6-E8E2F6D0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GrebnevaEP</cp:lastModifiedBy>
  <cp:revision>24</cp:revision>
  <cp:lastPrinted>2024-11-27T12:09:00Z</cp:lastPrinted>
  <dcterms:created xsi:type="dcterms:W3CDTF">2023-09-26T09:22:00Z</dcterms:created>
  <dcterms:modified xsi:type="dcterms:W3CDTF">2024-11-28T07:31:00Z</dcterms:modified>
  <dc:language>ru-RU</dc:language>
</cp:coreProperties>
</file>